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736" w:rsidRDefault="00C12736">
      <w:pPr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Письменный</w:t>
      </w:r>
      <w:r w:rsidRPr="00C12736">
        <w:rPr>
          <w:rFonts w:ascii="Verdana" w:hAnsi="Verdana"/>
          <w:b/>
          <w:bCs/>
        </w:rPr>
        <w:t xml:space="preserve"> отбор в Высшую лигу </w:t>
      </w:r>
    </w:p>
    <w:p w:rsidR="00C12736" w:rsidRPr="00C12736" w:rsidRDefault="00C12736">
      <w:pPr>
        <w:jc w:val="center"/>
        <w:rPr>
          <w:rFonts w:ascii="Verdana" w:hAnsi="Verdana"/>
          <w:b/>
          <w:bCs/>
        </w:rPr>
      </w:pPr>
      <w:r w:rsidRPr="00C12736">
        <w:rPr>
          <w:rFonts w:ascii="Verdana" w:hAnsi="Verdana"/>
          <w:b/>
          <w:bCs/>
        </w:rPr>
        <w:t>XI Чемпионата Курской обл</w:t>
      </w:r>
      <w:r>
        <w:rPr>
          <w:rFonts w:ascii="Verdana" w:hAnsi="Verdana"/>
          <w:b/>
          <w:bCs/>
        </w:rPr>
        <w:t>асти по спортивной «Своей игре»</w:t>
      </w:r>
    </w:p>
    <w:p w:rsidR="00C12736" w:rsidRPr="00C12736" w:rsidRDefault="00C12736">
      <w:pPr>
        <w:jc w:val="center"/>
        <w:rPr>
          <w:rFonts w:ascii="Verdana" w:hAnsi="Verdana"/>
          <w:b/>
          <w:bCs/>
        </w:rPr>
      </w:pPr>
    </w:p>
    <w:p w:rsidR="00000000" w:rsidRPr="00C12736" w:rsidRDefault="005B5BE6">
      <w:pPr>
        <w:jc w:val="center"/>
        <w:rPr>
          <w:rFonts w:ascii="Verdana" w:hAnsi="Verdana"/>
          <w:b/>
          <w:bCs/>
        </w:rPr>
      </w:pPr>
      <w:r w:rsidRPr="00C12736">
        <w:rPr>
          <w:rFonts w:ascii="Verdana" w:hAnsi="Verdana" w:cs="Courier New"/>
          <w:b/>
          <w:sz w:val="20"/>
          <w:szCs w:val="20"/>
        </w:rPr>
        <w:t>1. «Рыбы в искусстве» (Максим Евланов, Харьков)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10.</w:t>
      </w:r>
      <w:r w:rsidRPr="00C12736">
        <w:rPr>
          <w:rFonts w:ascii="Verdana" w:hAnsi="Verdana" w:cs="Courier New"/>
          <w:sz w:val="20"/>
          <w:szCs w:val="20"/>
        </w:rPr>
        <w:t xml:space="preserve"> Среди ЁЁ символов в изобразительном искусстве – три рыбы, переплетённые между собой или имеющие одну голову.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Ответ: Троица.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4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https://artchive.ru/encyclopedia/30~Ryba_vechno_zhivoj_simvol</w:t>
        </w:r>
      </w:hyperlink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20.</w:t>
      </w:r>
      <w:r w:rsidRPr="00C12736">
        <w:rPr>
          <w:rFonts w:ascii="Verdana" w:hAnsi="Verdana" w:cs="Courier New"/>
          <w:sz w:val="20"/>
          <w:szCs w:val="20"/>
        </w:rPr>
        <w:t xml:space="preserve"> На ЕГО картине 1942 года изображена лежащая на песчаном берегу моря рыба с человеческими ногами – в общем-то, не совсем рыба.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 xml:space="preserve">Ответ: </w:t>
      </w:r>
      <w:r w:rsidRPr="00C12736">
        <w:rPr>
          <w:rFonts w:ascii="Verdana" w:hAnsi="Verdana" w:cs="Courier New"/>
          <w:b/>
          <w:sz w:val="20"/>
          <w:szCs w:val="20"/>
        </w:rPr>
        <w:t>[</w:t>
      </w:r>
      <w:r w:rsidRPr="00C12736">
        <w:rPr>
          <w:rFonts w:ascii="Verdana" w:hAnsi="Verdana" w:cs="Courier New"/>
          <w:b/>
          <w:sz w:val="20"/>
          <w:szCs w:val="20"/>
        </w:rPr>
        <w:t>Рене</w:t>
      </w:r>
      <w:r w:rsidRPr="00C12736">
        <w:rPr>
          <w:rFonts w:ascii="Verdana" w:hAnsi="Verdana" w:cs="Courier New"/>
          <w:b/>
          <w:sz w:val="20"/>
          <w:szCs w:val="20"/>
        </w:rPr>
        <w:t>]</w:t>
      </w:r>
      <w:r w:rsidRPr="00C12736">
        <w:rPr>
          <w:rFonts w:ascii="Verdana" w:hAnsi="Verdana" w:cs="Courier New"/>
          <w:b/>
          <w:sz w:val="20"/>
          <w:szCs w:val="20"/>
        </w:rPr>
        <w:t xml:space="preserve"> Магритт.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Комментарий:</w:t>
      </w:r>
      <w:r w:rsidRPr="00C12736">
        <w:rPr>
          <w:rFonts w:ascii="Verdana" w:hAnsi="Verdana" w:cs="Courier New"/>
          <w:sz w:val="20"/>
          <w:szCs w:val="20"/>
        </w:rPr>
        <w:t xml:space="preserve"> Слова «не со</w:t>
      </w:r>
      <w:r w:rsidRPr="00C12736">
        <w:rPr>
          <w:rFonts w:ascii="Verdana" w:hAnsi="Verdana" w:cs="Courier New"/>
          <w:sz w:val="20"/>
          <w:szCs w:val="20"/>
        </w:rPr>
        <w:t>всем рыба» - своего рода намёк на известную картину с надписью «Это не трубка» и аналогичные ей полотна Магритта (например, «Это не яблоко» 1964 года).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5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http://vev.ru/blogs/rene</w:t>
        </w:r>
        <w:r w:rsidRPr="00C12736">
          <w:rPr>
            <w:rStyle w:val="a3"/>
            <w:rFonts w:ascii="Verdana" w:hAnsi="Verdana" w:cs="Courier New"/>
            <w:sz w:val="20"/>
            <w:szCs w:val="20"/>
          </w:rPr>
          <w:t>-magritt-i-ego-strannosti.html</w:t>
        </w:r>
      </w:hyperlink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30.</w:t>
      </w:r>
      <w:r w:rsidRPr="00C12736">
        <w:rPr>
          <w:rFonts w:ascii="Verdana" w:hAnsi="Verdana" w:cs="Courier New"/>
          <w:sz w:val="20"/>
          <w:szCs w:val="20"/>
        </w:rPr>
        <w:t xml:space="preserve"> В фильме «Шерлок Холмс: Игра теней» звучит песня об ЭТОЙ пресноводной РЫБЕ, написанная Францем Шубертом в 1817 году.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Ответ: Форель.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6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</w:t>
        </w:r>
        <w:r w:rsidRPr="00C12736">
          <w:rPr>
            <w:rStyle w:val="a3"/>
            <w:rFonts w:ascii="Verdana" w:hAnsi="Verdana" w:cs="Courier New"/>
            <w:sz w:val="20"/>
            <w:szCs w:val="20"/>
          </w:rPr>
          <w:t>org/wiki/Die_Forelle</w:t>
        </w:r>
      </w:hyperlink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Автор:</w:t>
      </w:r>
      <w:r w:rsidRPr="00C12736">
        <w:rPr>
          <w:rFonts w:ascii="Verdana" w:hAnsi="Verdana" w:cs="Courier New"/>
          <w:sz w:val="20"/>
          <w:szCs w:val="20"/>
        </w:rPr>
        <w:t xml:space="preserve"> Екатерина Головченко (Харьков).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40.</w:t>
      </w:r>
      <w:r w:rsidRPr="00C12736">
        <w:rPr>
          <w:rFonts w:ascii="Verdana" w:hAnsi="Verdana" w:cs="Courier New"/>
          <w:sz w:val="20"/>
          <w:szCs w:val="20"/>
        </w:rPr>
        <w:t xml:space="preserve"> Как указывают специалисты, татуировки, изображающие ЕЁ, могут стать отличительным символом сильной женщины, подчеркнуть власть хозяйки и вызвать у окружающих уважение, страх и любопытство.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</w:t>
      </w:r>
      <w:r w:rsidRPr="00C12736">
        <w:rPr>
          <w:rFonts w:ascii="Verdana" w:hAnsi="Verdana" w:cs="Courier New"/>
          <w:b/>
          <w:sz w:val="20"/>
          <w:szCs w:val="20"/>
        </w:rPr>
        <w:t>вет: Акула.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7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http://laguna-akul.ru/akulinfo/akuly-kultura-iskusstvo/akuly-v-tatu-kulture.html</w:t>
        </w:r>
      </w:hyperlink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50.</w:t>
      </w:r>
      <w:r w:rsidRPr="00C12736">
        <w:rPr>
          <w:rFonts w:ascii="Verdana" w:hAnsi="Verdana" w:cs="Courier New"/>
          <w:sz w:val="20"/>
          <w:szCs w:val="20"/>
        </w:rPr>
        <w:t xml:space="preserve"> Памятник с ЭТИМ НАЗВАНИЕМ был установлен в Красноярс</w:t>
      </w:r>
      <w:r w:rsidRPr="00C12736">
        <w:rPr>
          <w:rFonts w:ascii="Verdana" w:hAnsi="Verdana" w:cs="Courier New"/>
          <w:sz w:val="20"/>
          <w:szCs w:val="20"/>
        </w:rPr>
        <w:t>ке в 2004 году к юбилею писателя.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Ответ: «Царь-рыба».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Комментарий:</w:t>
      </w:r>
      <w:r w:rsidRPr="00C12736">
        <w:rPr>
          <w:rFonts w:ascii="Verdana" w:hAnsi="Verdana" w:cs="Courier New"/>
          <w:sz w:val="20"/>
          <w:szCs w:val="20"/>
        </w:rPr>
        <w:t xml:space="preserve"> К 80-летию автора рассказа «Царь–рыба» Виктора Астафьева.</w:t>
      </w:r>
    </w:p>
    <w:p w:rsidR="00000000" w:rsidRPr="00C12736" w:rsidRDefault="005B5BE6">
      <w:pPr>
        <w:jc w:val="both"/>
        <w:rPr>
          <w:rFonts w:ascii="Verdana" w:hAnsi="Verdana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8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https://www.rutraveller.ru/place/19887</w:t>
        </w:r>
      </w:hyperlink>
    </w:p>
    <w:p w:rsidR="00000000" w:rsidRPr="00C12736" w:rsidRDefault="005B5BE6">
      <w:pPr>
        <w:jc w:val="both"/>
        <w:rPr>
          <w:rFonts w:ascii="Verdana" w:hAnsi="Verdana"/>
        </w:rPr>
      </w:pPr>
    </w:p>
    <w:p w:rsidR="00000000" w:rsidRPr="00C12736" w:rsidRDefault="005B5BE6">
      <w:pPr>
        <w:pStyle w:val="NoSpacing"/>
        <w:jc w:val="center"/>
        <w:rPr>
          <w:rFonts w:ascii="Verdana" w:hAnsi="Verdana" w:cs="Courier New"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 xml:space="preserve">2. «Национальные кухни» </w:t>
      </w:r>
      <w:r w:rsidRPr="00C12736">
        <w:rPr>
          <w:rFonts w:ascii="Verdana" w:hAnsi="Verdana" w:cs="Courier New"/>
          <w:b/>
          <w:sz w:val="20"/>
          <w:szCs w:val="20"/>
        </w:rPr>
        <w:t>(Анастасия Литвиненко, Харьков)</w:t>
      </w:r>
    </w:p>
    <w:p w:rsidR="00000000" w:rsidRPr="00C12736" w:rsidRDefault="005B5BE6">
      <w:pPr>
        <w:pStyle w:val="NoSpacing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10.</w:t>
      </w:r>
      <w:r w:rsidRPr="00C12736">
        <w:rPr>
          <w:rFonts w:ascii="Verdana" w:hAnsi="Verdana" w:cs="Courier New"/>
          <w:sz w:val="20"/>
          <w:szCs w:val="20"/>
        </w:rPr>
        <w:t xml:space="preserve"> ЭТА ВЫПЕЧКА продолговатой формы подаётся </w:t>
      </w:r>
      <w:r w:rsidRPr="00C12736">
        <w:rPr>
          <w:rFonts w:ascii="Verdana" w:hAnsi="Verdana" w:cs="Courier New"/>
          <w:sz w:val="20"/>
          <w:szCs w:val="20"/>
          <w:shd w:val="clear" w:color="auto" w:fill="FFFFFF"/>
        </w:rPr>
        <w:t>с расплавленным сыром, с вбитым в серединку куриным яйцом (желательно, с желтком в полужидком состоянии) и обязательно - с кусочком масла, выложенным (обычно, на желток) сверху.</w:t>
      </w:r>
    </w:p>
    <w:p w:rsidR="00000000" w:rsidRPr="00C12736" w:rsidRDefault="005B5BE6">
      <w:pPr>
        <w:pStyle w:val="NoSpacing"/>
        <w:jc w:val="both"/>
        <w:rPr>
          <w:rFonts w:ascii="Verdana" w:hAnsi="Verdana" w:cs="Courier New"/>
          <w:b/>
          <w:color w:val="000000"/>
          <w:sz w:val="20"/>
          <w:szCs w:val="20"/>
          <w:shd w:val="clear" w:color="auto" w:fill="FFFFFF"/>
        </w:rPr>
      </w:pPr>
      <w:r w:rsidRPr="00C12736">
        <w:rPr>
          <w:rFonts w:ascii="Verdana" w:hAnsi="Verdana" w:cs="Courier New"/>
          <w:b/>
          <w:sz w:val="20"/>
          <w:szCs w:val="20"/>
        </w:rPr>
        <w:t>Ответ</w:t>
      </w:r>
      <w:r w:rsidRPr="00C12736">
        <w:rPr>
          <w:rFonts w:ascii="Verdana" w:hAnsi="Verdana" w:cs="Courier New"/>
          <w:sz w:val="20"/>
          <w:szCs w:val="20"/>
        </w:rPr>
        <w:t xml:space="preserve">: </w:t>
      </w:r>
      <w:r w:rsidRPr="00C12736">
        <w:rPr>
          <w:rFonts w:ascii="Verdana" w:hAnsi="Verdana" w:cs="Courier New"/>
          <w:b/>
          <w:sz w:val="20"/>
          <w:szCs w:val="20"/>
        </w:rPr>
        <w:t>Хачапури [по-аджарски].</w:t>
      </w:r>
    </w:p>
    <w:p w:rsidR="00000000" w:rsidRPr="00C12736" w:rsidRDefault="005B5BE6">
      <w:pPr>
        <w:jc w:val="both"/>
        <w:rPr>
          <w:rFonts w:ascii="Verdana" w:hAnsi="Verdana" w:cs="Courier New"/>
          <w:color w:val="000000"/>
          <w:sz w:val="20"/>
          <w:szCs w:val="20"/>
          <w:shd w:val="clear" w:color="auto" w:fill="FFFFFF"/>
        </w:rPr>
      </w:pPr>
      <w:r w:rsidRPr="00C12736">
        <w:rPr>
          <w:rFonts w:ascii="Verdana" w:hAnsi="Verdana" w:cs="Courier New"/>
          <w:b/>
          <w:color w:val="000000"/>
          <w:sz w:val="20"/>
          <w:szCs w:val="20"/>
          <w:shd w:val="clear" w:color="auto" w:fill="FFFFFF"/>
        </w:rPr>
        <w:t>Источники:</w:t>
      </w:r>
      <w:r w:rsidRPr="00C12736">
        <w:rPr>
          <w:rFonts w:ascii="Verdana" w:hAnsi="Verdana" w:cs="Courier New"/>
          <w:color w:val="000000"/>
          <w:sz w:val="20"/>
          <w:szCs w:val="20"/>
          <w:shd w:val="clear" w:color="auto" w:fill="FFFFFF"/>
        </w:rPr>
        <w:t xml:space="preserve"> 1. </w:t>
      </w:r>
      <w:hyperlink r:id="rId9" w:anchor="_blank" w:history="1">
        <w:r w:rsidRPr="00C12736">
          <w:rPr>
            <w:rStyle w:val="a3"/>
            <w:rFonts w:ascii="Verdana" w:hAnsi="Verdana" w:cs="Courier New"/>
            <w:color w:val="0000CC"/>
            <w:sz w:val="20"/>
            <w:szCs w:val="20"/>
            <w:shd w:val="clear" w:color="auto" w:fill="FFFFFF"/>
          </w:rPr>
          <w:t>https://www.gastronom.ru/recipe/81</w:t>
        </w:r>
        <w:r w:rsidRPr="00C12736">
          <w:rPr>
            <w:rStyle w:val="a3"/>
            <w:rFonts w:ascii="Verdana" w:hAnsi="Verdana" w:cs="Courier New"/>
            <w:color w:val="0000CC"/>
            <w:sz w:val="20"/>
            <w:szCs w:val="20"/>
            <w:shd w:val="clear" w:color="auto" w:fill="FFFFFF"/>
          </w:rPr>
          <w:t>45/hachapuri-po-adzharski</w:t>
        </w:r>
      </w:hyperlink>
    </w:p>
    <w:p w:rsidR="00000000" w:rsidRPr="00C12736" w:rsidRDefault="005B5BE6">
      <w:pPr>
        <w:pStyle w:val="NoSpacing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color w:val="000000"/>
          <w:sz w:val="20"/>
          <w:szCs w:val="20"/>
          <w:shd w:val="clear" w:color="auto" w:fill="FFFFFF"/>
        </w:rPr>
        <w:t xml:space="preserve">2. </w:t>
      </w:r>
      <w:hyperlink r:id="rId10" w:anchor="_blank" w:history="1">
        <w:r w:rsidRPr="00C12736">
          <w:rPr>
            <w:rStyle w:val="a3"/>
            <w:rFonts w:ascii="Verdana" w:hAnsi="Verdana" w:cs="Courier New"/>
            <w:color w:val="0000CC"/>
            <w:sz w:val="20"/>
            <w:szCs w:val="20"/>
            <w:shd w:val="clear" w:color="auto" w:fill="FFFFFF"/>
          </w:rPr>
          <w:t>https://www.edimdoma.ru/kulinarnaya_shkola/posts/20841-gotovim-hachapuri-po-adzharski-vse-sekrety-i-tonkosti</w:t>
        </w:r>
      </w:hyperlink>
    </w:p>
    <w:p w:rsidR="00000000" w:rsidRPr="00C12736" w:rsidRDefault="005B5BE6">
      <w:pPr>
        <w:pStyle w:val="NoSpacing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20</w:t>
      </w:r>
      <w:r w:rsidRPr="00C12736">
        <w:rPr>
          <w:rFonts w:ascii="Verdana" w:hAnsi="Verdana" w:cs="Courier New"/>
          <w:sz w:val="20"/>
          <w:szCs w:val="20"/>
        </w:rPr>
        <w:t>. Тонкий кусок отбитой телятины в панировке, который поджаривают до золотисто-коричневого цвета в большом количестве жира или сливочного масла и</w:t>
      </w:r>
      <w:r w:rsidRPr="00C12736">
        <w:rPr>
          <w:rFonts w:ascii="Verdana" w:hAnsi="Verdana" w:cs="Courier New"/>
          <w:sz w:val="20"/>
          <w:szCs w:val="20"/>
        </w:rPr>
        <w:t xml:space="preserve"> подают с картошкой или рисом, стал визитной карточкой ЭТОЙ СТОЛИЦЫ.</w:t>
      </w:r>
    </w:p>
    <w:p w:rsidR="00000000" w:rsidRPr="00C12736" w:rsidRDefault="005B5BE6">
      <w:pPr>
        <w:pStyle w:val="NoSpacing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</w:t>
      </w:r>
      <w:r w:rsidRPr="00C12736">
        <w:rPr>
          <w:rFonts w:ascii="Verdana" w:hAnsi="Verdana" w:cs="Courier New"/>
          <w:sz w:val="20"/>
          <w:szCs w:val="20"/>
        </w:rPr>
        <w:t xml:space="preserve">: </w:t>
      </w:r>
      <w:r w:rsidRPr="00C12736">
        <w:rPr>
          <w:rFonts w:ascii="Verdana" w:hAnsi="Verdana" w:cs="Courier New"/>
          <w:b/>
          <w:sz w:val="20"/>
          <w:szCs w:val="20"/>
        </w:rPr>
        <w:t>Вена.</w:t>
      </w:r>
    </w:p>
    <w:p w:rsidR="00000000" w:rsidRPr="00C12736" w:rsidRDefault="005B5BE6">
      <w:pPr>
        <w:pStyle w:val="NoSpacing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Комментарий:</w:t>
      </w:r>
      <w:r w:rsidRPr="00C12736">
        <w:rPr>
          <w:rFonts w:ascii="Verdana" w:hAnsi="Verdana" w:cs="Courier New"/>
          <w:sz w:val="20"/>
          <w:szCs w:val="20"/>
        </w:rPr>
        <w:t xml:space="preserve"> Знаменитый венский шницель.</w:t>
      </w:r>
    </w:p>
    <w:p w:rsidR="00000000" w:rsidRPr="00C12736" w:rsidRDefault="005B5BE6">
      <w:pPr>
        <w:pStyle w:val="NoSpacing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</w:t>
      </w:r>
      <w:r w:rsidRPr="00C12736">
        <w:rPr>
          <w:rFonts w:ascii="Verdana" w:hAnsi="Verdana" w:cs="Courier New"/>
          <w:sz w:val="20"/>
          <w:szCs w:val="20"/>
        </w:rPr>
        <w:t xml:space="preserve">: </w:t>
      </w:r>
      <w:hyperlink r:id="rId11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https://takprosto.cc/nacionalnye-blyuda-raznyh-stran/</w:t>
        </w:r>
      </w:hyperlink>
    </w:p>
    <w:p w:rsidR="00000000" w:rsidRPr="00C12736" w:rsidRDefault="005B5BE6">
      <w:pPr>
        <w:pStyle w:val="NoSpacing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Автор:</w:t>
      </w:r>
      <w:r w:rsidRPr="00C12736">
        <w:rPr>
          <w:rFonts w:ascii="Verdana" w:hAnsi="Verdana" w:cs="Courier New"/>
          <w:sz w:val="20"/>
          <w:szCs w:val="20"/>
        </w:rPr>
        <w:t xml:space="preserve"> Дмитрий Башук (Харьков).</w:t>
      </w:r>
    </w:p>
    <w:p w:rsidR="00000000" w:rsidRPr="00C12736" w:rsidRDefault="005B5BE6">
      <w:pPr>
        <w:pStyle w:val="NoSpacing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30</w:t>
      </w:r>
      <w:r w:rsidRPr="00C12736">
        <w:rPr>
          <w:rFonts w:ascii="Verdana" w:hAnsi="Verdana" w:cs="Courier New"/>
          <w:sz w:val="20"/>
          <w:szCs w:val="20"/>
        </w:rPr>
        <w:t>. Блюдо, представляющее собой запечённую в меду птицу, которую подают со сладкими блинчиками и соусом хойсин, названо в честь ЭТОЙ СТОЛИЦЫ.</w:t>
      </w:r>
    </w:p>
    <w:p w:rsidR="00000000" w:rsidRPr="00C12736" w:rsidRDefault="005B5BE6">
      <w:pPr>
        <w:pStyle w:val="NoSpacing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</w:t>
      </w:r>
      <w:r w:rsidRPr="00C12736">
        <w:rPr>
          <w:rFonts w:ascii="Verdana" w:hAnsi="Verdana" w:cs="Courier New"/>
          <w:sz w:val="20"/>
          <w:szCs w:val="20"/>
        </w:rPr>
        <w:t xml:space="preserve">: </w:t>
      </w:r>
      <w:r w:rsidRPr="00C12736">
        <w:rPr>
          <w:rFonts w:ascii="Verdana" w:hAnsi="Verdana" w:cs="Courier New"/>
          <w:b/>
          <w:sz w:val="20"/>
          <w:szCs w:val="20"/>
        </w:rPr>
        <w:t>Пекин.</w:t>
      </w:r>
    </w:p>
    <w:p w:rsidR="00000000" w:rsidRPr="00C12736" w:rsidRDefault="005B5BE6">
      <w:pPr>
        <w:pStyle w:val="NoSpacing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Комментарий:</w:t>
      </w:r>
      <w:r w:rsidRPr="00C12736">
        <w:rPr>
          <w:rFonts w:ascii="Verdana" w:hAnsi="Verdana" w:cs="Courier New"/>
          <w:sz w:val="20"/>
          <w:szCs w:val="20"/>
        </w:rPr>
        <w:t xml:space="preserve"> Знаменитая утка по-пекински.</w:t>
      </w:r>
    </w:p>
    <w:p w:rsidR="00000000" w:rsidRPr="00C12736" w:rsidRDefault="005B5BE6">
      <w:pPr>
        <w:pStyle w:val="NoSpacing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</w:t>
      </w:r>
      <w:r w:rsidRPr="00C12736">
        <w:rPr>
          <w:rFonts w:ascii="Verdana" w:hAnsi="Verdana" w:cs="Courier New"/>
          <w:sz w:val="20"/>
          <w:szCs w:val="20"/>
        </w:rPr>
        <w:t xml:space="preserve">: </w:t>
      </w:r>
      <w:hyperlink r:id="rId12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http://bigpicture.ru/?p=557158</w:t>
        </w:r>
      </w:hyperlink>
    </w:p>
    <w:p w:rsidR="00000000" w:rsidRPr="00C12736" w:rsidRDefault="005B5BE6">
      <w:pPr>
        <w:pStyle w:val="NoSpacing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40</w:t>
      </w:r>
      <w:r w:rsidRPr="00C12736">
        <w:rPr>
          <w:rFonts w:ascii="Verdana" w:hAnsi="Verdana" w:cs="Courier New"/>
          <w:sz w:val="20"/>
          <w:szCs w:val="20"/>
        </w:rPr>
        <w:t>. Символом Валенсии является ЭТО БЛЮДО из риса и морепродуктов. Иногда его готовят с курицей или – для вегетарианцев – с овощами.</w:t>
      </w:r>
    </w:p>
    <w:p w:rsidR="00000000" w:rsidRPr="00C12736" w:rsidRDefault="005B5BE6">
      <w:pPr>
        <w:pStyle w:val="NoSpacing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</w:t>
      </w:r>
      <w:r w:rsidRPr="00C12736">
        <w:rPr>
          <w:rFonts w:ascii="Verdana" w:hAnsi="Verdana" w:cs="Courier New"/>
          <w:sz w:val="20"/>
          <w:szCs w:val="20"/>
        </w:rPr>
        <w:t xml:space="preserve">: </w:t>
      </w:r>
      <w:r w:rsidRPr="00C12736">
        <w:rPr>
          <w:rFonts w:ascii="Verdana" w:hAnsi="Verdana" w:cs="Courier New"/>
          <w:b/>
          <w:sz w:val="20"/>
          <w:szCs w:val="20"/>
        </w:rPr>
        <w:t>Паэлья.</w:t>
      </w:r>
    </w:p>
    <w:p w:rsidR="00000000" w:rsidRPr="00C12736" w:rsidRDefault="005B5BE6">
      <w:pPr>
        <w:pStyle w:val="NoSpacing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</w:t>
      </w:r>
      <w:r w:rsidRPr="00C12736">
        <w:rPr>
          <w:rFonts w:ascii="Verdana" w:hAnsi="Verdana" w:cs="Courier New"/>
          <w:sz w:val="20"/>
          <w:szCs w:val="20"/>
        </w:rPr>
        <w:t xml:space="preserve">: </w:t>
      </w:r>
      <w:hyperlink r:id="rId13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http://steaklovers.menu/travel/9647</w:t>
        </w:r>
      </w:hyperlink>
    </w:p>
    <w:p w:rsidR="00000000" w:rsidRPr="00C12736" w:rsidRDefault="005B5BE6">
      <w:pPr>
        <w:pStyle w:val="NoSpacing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50</w:t>
      </w:r>
      <w:r w:rsidRPr="00C12736">
        <w:rPr>
          <w:rFonts w:ascii="Verdana" w:hAnsi="Verdana" w:cs="Courier New"/>
          <w:sz w:val="20"/>
          <w:szCs w:val="20"/>
        </w:rPr>
        <w:t>. ЭТОТ коричневый СЫР, норвежское национальное блюдо, готовится путём уваривания молочной сыворотки.</w:t>
      </w:r>
    </w:p>
    <w:p w:rsidR="00000000" w:rsidRPr="00C12736" w:rsidRDefault="005B5BE6">
      <w:pPr>
        <w:pStyle w:val="NoSpacing"/>
        <w:jc w:val="both"/>
        <w:rPr>
          <w:rStyle w:val="a3"/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</w:t>
      </w:r>
      <w:r w:rsidRPr="00C12736">
        <w:rPr>
          <w:rFonts w:ascii="Verdana" w:hAnsi="Verdana" w:cs="Courier New"/>
          <w:sz w:val="20"/>
          <w:szCs w:val="20"/>
        </w:rPr>
        <w:t xml:space="preserve">: </w:t>
      </w:r>
      <w:r w:rsidRPr="00C12736">
        <w:rPr>
          <w:rFonts w:ascii="Verdana" w:hAnsi="Verdana" w:cs="Courier New"/>
          <w:b/>
          <w:sz w:val="20"/>
          <w:szCs w:val="20"/>
        </w:rPr>
        <w:t>Брюност.</w:t>
      </w:r>
    </w:p>
    <w:p w:rsidR="00000000" w:rsidRPr="00C12736" w:rsidRDefault="005B5BE6">
      <w:pPr>
        <w:pStyle w:val="NoSpacing"/>
        <w:jc w:val="both"/>
        <w:rPr>
          <w:rFonts w:ascii="Verdana" w:hAnsi="Verdana"/>
          <w:sz w:val="24"/>
          <w:szCs w:val="24"/>
        </w:rPr>
      </w:pPr>
      <w:r w:rsidRPr="00C12736">
        <w:rPr>
          <w:rStyle w:val="a3"/>
          <w:rFonts w:ascii="Verdana" w:hAnsi="Verdana" w:cs="Courier New"/>
          <w:b/>
          <w:sz w:val="20"/>
          <w:szCs w:val="20"/>
        </w:rPr>
        <w:t>Источник</w:t>
      </w:r>
      <w:r w:rsidRPr="00C12736">
        <w:rPr>
          <w:rStyle w:val="a3"/>
          <w:rFonts w:ascii="Verdana" w:hAnsi="Verdana" w:cs="Courier New"/>
          <w:sz w:val="20"/>
          <w:szCs w:val="20"/>
        </w:rPr>
        <w:t xml:space="preserve">: </w:t>
      </w:r>
      <w:hyperlink r:id="rId14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https://cheese-home.com/article/105/703/Recept-syra-Bryunost</w:t>
        </w:r>
      </w:hyperlink>
    </w:p>
    <w:p w:rsidR="00000000" w:rsidRPr="00C12736" w:rsidRDefault="005B5BE6">
      <w:pPr>
        <w:pStyle w:val="NoSpacing"/>
        <w:jc w:val="both"/>
        <w:rPr>
          <w:rFonts w:ascii="Verdana" w:hAnsi="Verdana"/>
          <w:sz w:val="24"/>
          <w:szCs w:val="24"/>
        </w:rPr>
      </w:pPr>
    </w:p>
    <w:p w:rsidR="00C12736" w:rsidRDefault="00C12736">
      <w:pPr>
        <w:jc w:val="center"/>
        <w:rPr>
          <w:rFonts w:ascii="Verdana" w:hAnsi="Verdana" w:cs="Courier New"/>
          <w:b/>
          <w:sz w:val="20"/>
          <w:szCs w:val="20"/>
        </w:rPr>
      </w:pPr>
    </w:p>
    <w:p w:rsidR="00C12736" w:rsidRDefault="00C12736">
      <w:pPr>
        <w:jc w:val="center"/>
        <w:rPr>
          <w:rFonts w:ascii="Verdana" w:hAnsi="Verdana" w:cs="Courier New"/>
          <w:b/>
          <w:sz w:val="20"/>
          <w:szCs w:val="20"/>
        </w:rPr>
      </w:pPr>
    </w:p>
    <w:p w:rsidR="00C12736" w:rsidRDefault="00C12736">
      <w:pPr>
        <w:jc w:val="center"/>
        <w:rPr>
          <w:rFonts w:ascii="Verdana" w:hAnsi="Verdana" w:cs="Courier New"/>
          <w:b/>
          <w:sz w:val="20"/>
          <w:szCs w:val="20"/>
        </w:rPr>
      </w:pPr>
    </w:p>
    <w:p w:rsidR="00000000" w:rsidRPr="00C12736" w:rsidRDefault="005B5BE6">
      <w:pPr>
        <w:jc w:val="center"/>
        <w:rPr>
          <w:rFonts w:ascii="Verdana" w:hAnsi="Verdana" w:cs="Courier New"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lastRenderedPageBreak/>
        <w:t>3. «-ЗЯ-» (Ольга Неумывакина, Харьков)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10.</w:t>
      </w:r>
      <w:r w:rsidRPr="00C12736">
        <w:rPr>
          <w:rFonts w:ascii="Verdana" w:hAnsi="Verdana" w:cs="Courier New"/>
          <w:sz w:val="20"/>
          <w:szCs w:val="20"/>
        </w:rPr>
        <w:t xml:space="preserve"> ЭТИМ высокопарным СЛОВОМ называют жизненный путь, направление деятельности, развития.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Ответ: Стезя.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15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https://dic.academic.ru/searchall.php?SWord=стезя</w:t>
        </w:r>
      </w:hyperlink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20.</w:t>
      </w:r>
      <w:r w:rsidRPr="00C12736">
        <w:rPr>
          <w:rFonts w:ascii="Verdana" w:hAnsi="Verdana" w:cs="Courier New"/>
          <w:sz w:val="20"/>
          <w:szCs w:val="20"/>
        </w:rPr>
        <w:t xml:space="preserve"> ЭТА КАРТИНА В.И. Сурикова иллюстрирует старинную народную игру.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Ответ: «Взятие снежного городка».</w:t>
      </w:r>
    </w:p>
    <w:p w:rsidR="00000000" w:rsidRPr="00C12736" w:rsidRDefault="005B5BE6">
      <w:pPr>
        <w:jc w:val="both"/>
        <w:rPr>
          <w:rFonts w:ascii="Verdana" w:hAnsi="Verdana" w:cs="Courier New"/>
          <w:b/>
          <w:bCs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16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https://ru.wikipedia.org/wiki/Взятие_снежного_городка</w:t>
        </w:r>
      </w:hyperlink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bCs/>
          <w:sz w:val="20"/>
          <w:szCs w:val="20"/>
        </w:rPr>
        <w:t>30.</w:t>
      </w:r>
      <w:r w:rsidRPr="00C12736">
        <w:rPr>
          <w:rFonts w:ascii="Verdana" w:hAnsi="Verdana" w:cs="Courier New"/>
          <w:bCs/>
          <w:sz w:val="20"/>
          <w:szCs w:val="20"/>
        </w:rPr>
        <w:t xml:space="preserve"> ЭТИМ СЛОВОМ</w:t>
      </w:r>
      <w:r w:rsidRPr="00C12736">
        <w:rPr>
          <w:rFonts w:ascii="Verdana" w:hAnsi="Verdana" w:cs="Courier New"/>
          <w:sz w:val="20"/>
          <w:szCs w:val="20"/>
        </w:rPr>
        <w:t xml:space="preserve"> в русском прокате назывался </w:t>
      </w:r>
      <w:hyperlink r:id="rId17" w:history="1">
        <w:r w:rsidRPr="00C12736">
          <w:rPr>
            <w:rStyle w:val="a3"/>
            <w:rFonts w:ascii="Verdana" w:hAnsi="Verdana" w:cs="Courier New"/>
            <w:color w:val="auto"/>
            <w:sz w:val="20"/>
            <w:szCs w:val="20"/>
            <w:u w:val="none"/>
          </w:rPr>
          <w:t>американский</w:t>
        </w:r>
      </w:hyperlink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18" w:history="1">
        <w:r w:rsidRPr="00C12736">
          <w:rPr>
            <w:rStyle w:val="a3"/>
            <w:rFonts w:ascii="Verdana" w:hAnsi="Verdana" w:cs="Courier New"/>
            <w:color w:val="auto"/>
            <w:sz w:val="20"/>
            <w:szCs w:val="20"/>
            <w:u w:val="none"/>
          </w:rPr>
          <w:t>научно-фантастический</w:t>
        </w:r>
      </w:hyperlink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19" w:history="1">
        <w:r w:rsidRPr="00C12736">
          <w:rPr>
            <w:rStyle w:val="a3"/>
            <w:rFonts w:ascii="Verdana" w:hAnsi="Verdana" w:cs="Courier New"/>
            <w:color w:val="auto"/>
            <w:sz w:val="20"/>
            <w:szCs w:val="20"/>
            <w:u w:val="none"/>
          </w:rPr>
          <w:t>телесериал</w:t>
        </w:r>
      </w:hyperlink>
      <w:r w:rsidRPr="00C12736">
        <w:rPr>
          <w:rFonts w:ascii="Verdana" w:hAnsi="Verdana" w:cs="Courier New"/>
          <w:sz w:val="20"/>
          <w:szCs w:val="20"/>
        </w:rPr>
        <w:t xml:space="preserve"> о </w:t>
      </w:r>
      <w:r w:rsidRPr="00C12736">
        <w:rPr>
          <w:rFonts w:ascii="Verdana" w:hAnsi="Verdana" w:cs="Courier New"/>
          <w:sz w:val="20"/>
          <w:szCs w:val="20"/>
          <w:shd w:val="clear" w:color="auto" w:fill="FFFFFF"/>
        </w:rPr>
        <w:t xml:space="preserve">путешествующих </w:t>
      </w:r>
      <w:r w:rsidRPr="00C12736">
        <w:rPr>
          <w:rFonts w:ascii="Verdana" w:hAnsi="Verdana" w:cs="Courier New"/>
          <w:sz w:val="20"/>
          <w:szCs w:val="20"/>
        </w:rPr>
        <w:t xml:space="preserve">по </w:t>
      </w:r>
      <w:hyperlink r:id="rId20" w:history="1">
        <w:r w:rsidRPr="00C12736">
          <w:rPr>
            <w:rStyle w:val="a3"/>
            <w:rFonts w:ascii="Verdana" w:hAnsi="Verdana" w:cs="Courier New"/>
            <w:color w:val="auto"/>
            <w:sz w:val="20"/>
            <w:szCs w:val="20"/>
            <w:u w:val="none"/>
          </w:rPr>
          <w:t>параллельным вселенным</w:t>
        </w:r>
      </w:hyperlink>
      <w:r w:rsidRPr="00C12736">
        <w:rPr>
          <w:rFonts w:ascii="Verdana" w:hAnsi="Verdana" w:cs="Courier New"/>
          <w:sz w:val="20"/>
          <w:szCs w:val="20"/>
        </w:rPr>
        <w:t>.</w:t>
      </w:r>
    </w:p>
    <w:p w:rsidR="00000000" w:rsidRPr="00C12736" w:rsidRDefault="005B5BE6">
      <w:pPr>
        <w:jc w:val="both"/>
        <w:rPr>
          <w:rFonts w:ascii="Verdana" w:hAnsi="Verdana" w:cs="Courier New"/>
          <w:b/>
          <w:bCs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 xml:space="preserve">Ответ: </w:t>
      </w:r>
      <w:r w:rsidRPr="00C12736">
        <w:rPr>
          <w:rFonts w:ascii="Verdana" w:hAnsi="Verdana" w:cs="Courier New"/>
          <w:b/>
          <w:bCs/>
          <w:sz w:val="20"/>
          <w:szCs w:val="20"/>
        </w:rPr>
        <w:t>«Скользящие».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bCs/>
          <w:sz w:val="20"/>
          <w:szCs w:val="20"/>
        </w:rPr>
        <w:t>Комментарий:</w:t>
      </w:r>
      <w:r w:rsidRPr="00C12736">
        <w:rPr>
          <w:rFonts w:ascii="Verdana" w:hAnsi="Verdana" w:cs="Courier New"/>
          <w:bCs/>
          <w:sz w:val="20"/>
          <w:szCs w:val="20"/>
        </w:rPr>
        <w:t xml:space="preserve"> «... </w:t>
      </w:r>
      <w:r w:rsidRPr="00C12736">
        <w:rPr>
          <w:rFonts w:ascii="Verdana" w:hAnsi="Verdana" w:cs="Courier New"/>
          <w:sz w:val="20"/>
          <w:szCs w:val="20"/>
        </w:rPr>
        <w:t xml:space="preserve">или </w:t>
      </w:r>
      <w:r w:rsidRPr="00C12736">
        <w:rPr>
          <w:rFonts w:ascii="Verdana" w:hAnsi="Verdana" w:cs="Courier New"/>
          <w:bCs/>
          <w:sz w:val="20"/>
          <w:szCs w:val="20"/>
        </w:rPr>
        <w:t>Путешествия в параллельные миры».</w:t>
      </w:r>
      <w:r w:rsidRPr="00C12736">
        <w:rPr>
          <w:rFonts w:ascii="Verdana" w:hAnsi="Verdana" w:cs="Courier New"/>
          <w:sz w:val="20"/>
          <w:szCs w:val="20"/>
        </w:rPr>
        <w:t xml:space="preserve"> А</w:t>
      </w:r>
      <w:r w:rsidRPr="00C12736">
        <w:rPr>
          <w:rFonts w:ascii="Verdana" w:hAnsi="Verdana" w:cs="Courier New"/>
          <w:sz w:val="20"/>
          <w:szCs w:val="20"/>
        </w:rPr>
        <w:t>нглийское название – «</w:t>
      </w:r>
      <w:r w:rsidRPr="00C12736">
        <w:rPr>
          <w:rFonts w:ascii="Verdana" w:hAnsi="Verdana" w:cs="Courier New"/>
          <w:iCs/>
          <w:sz w:val="20"/>
          <w:szCs w:val="20"/>
          <w:lang w:val="en-GB"/>
        </w:rPr>
        <w:t>Sliders</w:t>
      </w:r>
      <w:r w:rsidRPr="00C12736">
        <w:rPr>
          <w:rFonts w:ascii="Verdana" w:hAnsi="Verdana" w:cs="Courier New"/>
          <w:sz w:val="20"/>
          <w:szCs w:val="20"/>
        </w:rPr>
        <w:t>».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21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https://ru.wikipedia.org/wiki/Скользящие</w:t>
        </w:r>
      </w:hyperlink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40.</w:t>
      </w:r>
      <w:r w:rsidRPr="00C12736">
        <w:rPr>
          <w:rFonts w:ascii="Verdana" w:hAnsi="Verdana" w:cs="Courier New"/>
          <w:sz w:val="20"/>
          <w:szCs w:val="20"/>
        </w:rPr>
        <w:t xml:space="preserve"> Степана Дмитриевича Нефёдова мы больше знаем под ЭТИМ этническим ПСЕВДОНИМОМ.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Ответ: Эрьзя.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 xml:space="preserve">Комментарий: </w:t>
      </w:r>
      <w:r w:rsidRPr="00C12736">
        <w:rPr>
          <w:rFonts w:ascii="Verdana" w:hAnsi="Verdana" w:cs="Courier New"/>
          <w:sz w:val="20"/>
          <w:szCs w:val="20"/>
        </w:rPr>
        <w:t>Псевдон</w:t>
      </w:r>
      <w:r w:rsidRPr="00C12736">
        <w:rPr>
          <w:rFonts w:ascii="Verdana" w:hAnsi="Verdana" w:cs="Courier New"/>
          <w:sz w:val="20"/>
          <w:szCs w:val="20"/>
        </w:rPr>
        <w:t xml:space="preserve">им отражает принадлежность упомянутого художника, ваятеля, скульптора к этнической группе </w:t>
      </w:r>
      <w:hyperlink r:id="rId22" w:history="1">
        <w:r w:rsidRPr="00C12736">
          <w:rPr>
            <w:rStyle w:val="a3"/>
            <w:rFonts w:ascii="Verdana" w:hAnsi="Verdana" w:cs="Courier New"/>
            <w:color w:val="auto"/>
            <w:sz w:val="20"/>
            <w:szCs w:val="20"/>
            <w:u w:val="none"/>
          </w:rPr>
          <w:t>эрзя</w:t>
        </w:r>
      </w:hyperlink>
      <w:r w:rsidRPr="00C12736">
        <w:rPr>
          <w:rFonts w:ascii="Verdana" w:hAnsi="Verdana" w:cs="Courier New"/>
          <w:sz w:val="20"/>
          <w:szCs w:val="20"/>
        </w:rPr>
        <w:t xml:space="preserve"> в составе </w:t>
      </w:r>
      <w:hyperlink r:id="rId23" w:history="1">
        <w:r w:rsidRPr="00C12736">
          <w:rPr>
            <w:rStyle w:val="a3"/>
            <w:rFonts w:ascii="Verdana" w:hAnsi="Verdana" w:cs="Courier New"/>
            <w:color w:val="auto"/>
            <w:sz w:val="20"/>
            <w:szCs w:val="20"/>
            <w:u w:val="none"/>
          </w:rPr>
          <w:t>мордовских</w:t>
        </w:r>
      </w:hyperlink>
      <w:r w:rsidRPr="00C12736">
        <w:rPr>
          <w:rFonts w:ascii="Verdana" w:hAnsi="Verdana" w:cs="Courier New"/>
          <w:sz w:val="20"/>
          <w:szCs w:val="20"/>
        </w:rPr>
        <w:t xml:space="preserve"> народов.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  <w:shd w:val="clear" w:color="auto" w:fill="FFFFFF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24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https://ru.wikipedia.org/wiki/Эрьзя,_Степан_Дмитриевич</w:t>
        </w:r>
      </w:hyperlink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  <w:shd w:val="clear" w:color="auto" w:fill="FFFFFF"/>
        </w:rPr>
      </w:pPr>
      <w:r w:rsidRPr="00C12736">
        <w:rPr>
          <w:rFonts w:ascii="Verdana" w:hAnsi="Verdana" w:cs="Courier New"/>
          <w:b/>
          <w:sz w:val="20"/>
          <w:szCs w:val="20"/>
          <w:shd w:val="clear" w:color="auto" w:fill="FFFFFF"/>
        </w:rPr>
        <w:t>50.</w:t>
      </w:r>
      <w:r w:rsidRPr="00C12736">
        <w:rPr>
          <w:rFonts w:ascii="Verdana" w:hAnsi="Verdana" w:cs="Courier New"/>
          <w:sz w:val="20"/>
          <w:szCs w:val="20"/>
          <w:shd w:val="clear" w:color="auto" w:fill="FFFFFF"/>
        </w:rPr>
        <w:t xml:space="preserve"> ЭТОТ ПЕРСОНАЖ полесской мифологии олицетворял зимнюю стужу и изображался в виде лысого деда небольшого роста с длинной седой бородой, босого, б</w:t>
      </w:r>
      <w:r w:rsidRPr="00C12736">
        <w:rPr>
          <w:rFonts w:ascii="Verdana" w:hAnsi="Verdana" w:cs="Courier New"/>
          <w:sz w:val="20"/>
          <w:szCs w:val="20"/>
          <w:shd w:val="clear" w:color="auto" w:fill="FFFFFF"/>
        </w:rPr>
        <w:t>ез шапки, в белом кожухе и с железной булавой в руке. Любил ли он выпить, неизвестно.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  <w:shd w:val="clear" w:color="auto" w:fill="FFFFFF"/>
        </w:rPr>
      </w:pPr>
      <w:r w:rsidRPr="00C12736">
        <w:rPr>
          <w:rFonts w:ascii="Verdana" w:hAnsi="Verdana" w:cs="Courier New"/>
          <w:b/>
          <w:sz w:val="20"/>
          <w:szCs w:val="20"/>
          <w:shd w:val="clear" w:color="auto" w:fill="FFFFFF"/>
        </w:rPr>
        <w:t>Ответ: Зюзя.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  <w:shd w:val="clear" w:color="auto" w:fill="FFFFFF"/>
        </w:rPr>
        <w:t>Комментарий:</w:t>
      </w:r>
      <w:r w:rsidRPr="00C12736">
        <w:rPr>
          <w:rFonts w:ascii="Verdana" w:hAnsi="Verdana" w:cs="Courier New"/>
          <w:sz w:val="20"/>
          <w:szCs w:val="20"/>
          <w:shd w:val="clear" w:color="auto" w:fill="FFFFFF"/>
        </w:rPr>
        <w:t xml:space="preserve"> В народе зюзей часто называют сильно пьющего человека.</w:t>
      </w:r>
    </w:p>
    <w:p w:rsidR="00000000" w:rsidRPr="00C12736" w:rsidRDefault="005B5BE6">
      <w:pPr>
        <w:jc w:val="both"/>
        <w:rPr>
          <w:rStyle w:val="a3"/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25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</w:t>
        </w:r>
        <w:r w:rsidRPr="00C12736">
          <w:rPr>
            <w:rStyle w:val="a3"/>
            <w:rFonts w:ascii="Verdana" w:hAnsi="Verdana" w:cs="Courier New"/>
            <w:sz w:val="20"/>
            <w:szCs w:val="20"/>
          </w:rPr>
          <w:t>/Зюзя</w:t>
        </w:r>
      </w:hyperlink>
    </w:p>
    <w:p w:rsidR="00000000" w:rsidRPr="00C12736" w:rsidRDefault="005B5BE6">
      <w:pPr>
        <w:jc w:val="both"/>
        <w:rPr>
          <w:rFonts w:ascii="Verdana" w:hAnsi="Verdana"/>
        </w:rPr>
      </w:pPr>
      <w:r w:rsidRPr="00C12736">
        <w:rPr>
          <w:rStyle w:val="a3"/>
          <w:rFonts w:ascii="Verdana" w:hAnsi="Verdana" w:cs="Courier New"/>
          <w:b/>
          <w:sz w:val="20"/>
          <w:szCs w:val="20"/>
        </w:rPr>
        <w:t>Автор:</w:t>
      </w:r>
      <w:r w:rsidRPr="00C12736">
        <w:rPr>
          <w:rStyle w:val="a3"/>
          <w:rFonts w:ascii="Verdana" w:hAnsi="Verdana" w:cs="Courier New"/>
          <w:sz w:val="20"/>
          <w:szCs w:val="20"/>
        </w:rPr>
        <w:t xml:space="preserve"> Дмитрий Башук (Харьков).</w:t>
      </w:r>
    </w:p>
    <w:p w:rsidR="00000000" w:rsidRPr="00C12736" w:rsidRDefault="005B5BE6">
      <w:pPr>
        <w:jc w:val="both"/>
        <w:rPr>
          <w:rFonts w:ascii="Verdana" w:hAnsi="Verdana"/>
        </w:rPr>
      </w:pPr>
    </w:p>
    <w:p w:rsidR="00000000" w:rsidRPr="00C12736" w:rsidRDefault="005B5BE6">
      <w:pPr>
        <w:jc w:val="center"/>
        <w:rPr>
          <w:rFonts w:ascii="Verdana" w:hAnsi="Verdana"/>
        </w:rPr>
      </w:pPr>
    </w:p>
    <w:p w:rsidR="00000000" w:rsidRPr="00C12736" w:rsidRDefault="005B5BE6">
      <w:pPr>
        <w:jc w:val="center"/>
        <w:rPr>
          <w:rFonts w:ascii="Verdana" w:hAnsi="Verdana" w:cs="Courier New"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4. «Министерства» (Олег Гафич, Харьков)</w:t>
      </w:r>
    </w:p>
    <w:p w:rsidR="00000000" w:rsidRPr="00C12736" w:rsidRDefault="005B5BE6">
      <w:pPr>
        <w:pStyle w:val="ListParagraph"/>
        <w:spacing w:after="0" w:line="240" w:lineRule="auto"/>
        <w:ind w:left="0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10.</w:t>
      </w:r>
      <w:r w:rsidRPr="00C12736">
        <w:rPr>
          <w:rFonts w:ascii="Verdana" w:hAnsi="Verdana" w:cs="Courier New"/>
          <w:sz w:val="20"/>
          <w:szCs w:val="20"/>
        </w:rPr>
        <w:t xml:space="preserve"> Н</w:t>
      </w:r>
      <w:r w:rsidRPr="00C12736">
        <w:rPr>
          <w:rFonts w:ascii="Verdana" w:hAnsi="Verdana" w:cs="Courier New"/>
          <w:sz w:val="20"/>
          <w:szCs w:val="20"/>
          <w:lang w:val="ru-RU"/>
        </w:rPr>
        <w:t>а</w:t>
      </w:r>
      <w:r w:rsidRPr="00C12736">
        <w:rPr>
          <w:rFonts w:ascii="Verdana" w:hAnsi="Verdana" w:cs="Courier New"/>
          <w:sz w:val="20"/>
          <w:szCs w:val="20"/>
        </w:rPr>
        <w:t xml:space="preserve"> ЭТОЙ УЛИЦЕ </w:t>
      </w:r>
      <w:proofErr w:type="spellStart"/>
      <w:r w:rsidRPr="00C12736">
        <w:rPr>
          <w:rFonts w:ascii="Verdana" w:hAnsi="Verdana" w:cs="Courier New"/>
          <w:sz w:val="20"/>
          <w:szCs w:val="20"/>
        </w:rPr>
        <w:t>находится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</w:t>
      </w:r>
      <w:proofErr w:type="spellStart"/>
      <w:r w:rsidRPr="00C12736">
        <w:rPr>
          <w:rFonts w:ascii="Verdana" w:hAnsi="Verdana" w:cs="Courier New"/>
          <w:sz w:val="20"/>
          <w:szCs w:val="20"/>
        </w:rPr>
        <w:t>официальная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</w:t>
      </w:r>
      <w:proofErr w:type="spellStart"/>
      <w:r w:rsidRPr="00C12736">
        <w:rPr>
          <w:rFonts w:ascii="Verdana" w:hAnsi="Verdana" w:cs="Courier New"/>
          <w:sz w:val="20"/>
          <w:szCs w:val="20"/>
        </w:rPr>
        <w:t>резиденция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</w:t>
      </w:r>
      <w:proofErr w:type="spellStart"/>
      <w:r w:rsidRPr="00C12736">
        <w:rPr>
          <w:rFonts w:ascii="Verdana" w:hAnsi="Verdana" w:cs="Courier New"/>
          <w:sz w:val="20"/>
          <w:szCs w:val="20"/>
        </w:rPr>
        <w:t>премьер-министра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</w:t>
      </w:r>
      <w:proofErr w:type="spellStart"/>
      <w:r w:rsidRPr="00C12736">
        <w:rPr>
          <w:rFonts w:ascii="Verdana" w:hAnsi="Verdana" w:cs="Courier New"/>
          <w:sz w:val="20"/>
          <w:szCs w:val="20"/>
        </w:rPr>
        <w:t>Великобритании</w:t>
      </w:r>
      <w:proofErr w:type="spellEnd"/>
      <w:r w:rsidRPr="00C12736">
        <w:rPr>
          <w:rFonts w:ascii="Verdana" w:hAnsi="Verdana" w:cs="Courier New"/>
          <w:sz w:val="20"/>
          <w:szCs w:val="20"/>
        </w:rPr>
        <w:t>.</w:t>
      </w:r>
    </w:p>
    <w:p w:rsidR="00000000" w:rsidRPr="00C12736" w:rsidRDefault="005B5BE6">
      <w:pPr>
        <w:pStyle w:val="ListParagraph"/>
        <w:spacing w:after="0" w:line="240" w:lineRule="auto"/>
        <w:ind w:left="0"/>
        <w:jc w:val="both"/>
        <w:rPr>
          <w:rFonts w:ascii="Verdana" w:hAnsi="Verdana" w:cs="Courier New"/>
          <w:b/>
          <w:sz w:val="20"/>
          <w:szCs w:val="20"/>
        </w:rPr>
      </w:pPr>
      <w:proofErr w:type="spellStart"/>
      <w:r w:rsidRPr="00C12736">
        <w:rPr>
          <w:rFonts w:ascii="Verdana" w:hAnsi="Verdana" w:cs="Courier New"/>
          <w:b/>
          <w:sz w:val="20"/>
          <w:szCs w:val="20"/>
        </w:rPr>
        <w:t>Ответ</w:t>
      </w:r>
      <w:proofErr w:type="spellEnd"/>
      <w:r w:rsidRPr="00C12736">
        <w:rPr>
          <w:rFonts w:ascii="Verdana" w:hAnsi="Verdana" w:cs="Courier New"/>
          <w:b/>
          <w:sz w:val="20"/>
          <w:szCs w:val="20"/>
        </w:rPr>
        <w:t xml:space="preserve">: </w:t>
      </w:r>
      <w:proofErr w:type="spellStart"/>
      <w:r w:rsidRPr="00C12736">
        <w:rPr>
          <w:rFonts w:ascii="Verdana" w:hAnsi="Verdana" w:cs="Courier New"/>
          <w:b/>
          <w:sz w:val="20"/>
          <w:szCs w:val="20"/>
        </w:rPr>
        <w:t>Даунинг-стрит</w:t>
      </w:r>
      <w:proofErr w:type="spellEnd"/>
      <w:r w:rsidRPr="00C12736">
        <w:rPr>
          <w:rFonts w:ascii="Verdana" w:hAnsi="Verdana" w:cs="Courier New"/>
          <w:b/>
          <w:sz w:val="20"/>
          <w:szCs w:val="20"/>
        </w:rPr>
        <w:t>.</w:t>
      </w:r>
    </w:p>
    <w:p w:rsidR="00000000" w:rsidRPr="00C12736" w:rsidRDefault="005B5BE6">
      <w:pPr>
        <w:pStyle w:val="ListParagraph"/>
        <w:spacing w:after="0" w:line="240" w:lineRule="auto"/>
        <w:ind w:left="0"/>
        <w:jc w:val="both"/>
        <w:rPr>
          <w:rFonts w:ascii="Verdana" w:hAnsi="Verdana" w:cs="Courier New"/>
          <w:b/>
          <w:sz w:val="20"/>
          <w:szCs w:val="20"/>
        </w:rPr>
      </w:pPr>
      <w:proofErr w:type="spellStart"/>
      <w:r w:rsidRPr="00C12736">
        <w:rPr>
          <w:rFonts w:ascii="Verdana" w:hAnsi="Verdana" w:cs="Courier New"/>
          <w:b/>
          <w:sz w:val="20"/>
          <w:szCs w:val="20"/>
        </w:rPr>
        <w:t>Источник</w:t>
      </w:r>
      <w:proofErr w:type="spellEnd"/>
      <w:r w:rsidRPr="00C12736">
        <w:rPr>
          <w:rFonts w:ascii="Verdana" w:hAnsi="Verdana" w:cs="Courier New"/>
          <w:b/>
          <w:sz w:val="20"/>
          <w:szCs w:val="20"/>
        </w:rPr>
        <w:t>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26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https://ru.wikipedia.org/wiki/Даунинг-стрит</w:t>
        </w:r>
      </w:hyperlink>
    </w:p>
    <w:p w:rsidR="00000000" w:rsidRPr="00C12736" w:rsidRDefault="005B5BE6">
      <w:pPr>
        <w:pStyle w:val="ListParagraph"/>
        <w:spacing w:after="0" w:line="240" w:lineRule="auto"/>
        <w:ind w:left="0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 xml:space="preserve">20. </w:t>
      </w:r>
      <w:r w:rsidRPr="00C12736">
        <w:rPr>
          <w:rFonts w:ascii="Verdana" w:hAnsi="Verdana" w:cs="Courier New"/>
          <w:sz w:val="20"/>
          <w:szCs w:val="20"/>
        </w:rPr>
        <w:t xml:space="preserve">ИМЕННО В НЕЙ </w:t>
      </w:r>
      <w:proofErr w:type="spellStart"/>
      <w:r w:rsidRPr="00C12736">
        <w:rPr>
          <w:rFonts w:ascii="Verdana" w:hAnsi="Verdana" w:cs="Courier New"/>
          <w:sz w:val="20"/>
          <w:szCs w:val="20"/>
        </w:rPr>
        <w:t>находился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</w:t>
      </w:r>
      <w:proofErr w:type="spellStart"/>
      <w:r w:rsidRPr="00C12736">
        <w:rPr>
          <w:rFonts w:ascii="Verdana" w:hAnsi="Verdana" w:cs="Courier New"/>
          <w:sz w:val="20"/>
          <w:szCs w:val="20"/>
        </w:rPr>
        <w:t>вход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в </w:t>
      </w:r>
      <w:proofErr w:type="spellStart"/>
      <w:r w:rsidRPr="00C12736">
        <w:rPr>
          <w:rFonts w:ascii="Verdana" w:hAnsi="Verdana" w:cs="Courier New"/>
          <w:sz w:val="20"/>
          <w:szCs w:val="20"/>
        </w:rPr>
        <w:t>Министерство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</w:t>
      </w:r>
      <w:proofErr w:type="spellStart"/>
      <w:r w:rsidRPr="00C12736">
        <w:rPr>
          <w:rFonts w:ascii="Verdana" w:hAnsi="Verdana" w:cs="Courier New"/>
          <w:sz w:val="20"/>
          <w:szCs w:val="20"/>
        </w:rPr>
        <w:t>магии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в книгах о </w:t>
      </w:r>
      <w:proofErr w:type="spellStart"/>
      <w:r w:rsidRPr="00C12736">
        <w:rPr>
          <w:rFonts w:ascii="Verdana" w:hAnsi="Verdana" w:cs="Courier New"/>
          <w:sz w:val="20"/>
          <w:szCs w:val="20"/>
        </w:rPr>
        <w:t>Гарри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</w:t>
      </w:r>
      <w:proofErr w:type="spellStart"/>
      <w:r w:rsidRPr="00C12736">
        <w:rPr>
          <w:rFonts w:ascii="Verdana" w:hAnsi="Verdana" w:cs="Courier New"/>
          <w:sz w:val="20"/>
          <w:szCs w:val="20"/>
        </w:rPr>
        <w:t>Поттере</w:t>
      </w:r>
      <w:proofErr w:type="spellEnd"/>
      <w:r w:rsidRPr="00C12736">
        <w:rPr>
          <w:rFonts w:ascii="Verdana" w:hAnsi="Verdana" w:cs="Courier New"/>
          <w:sz w:val="20"/>
          <w:szCs w:val="20"/>
        </w:rPr>
        <w:t>.</w:t>
      </w:r>
    </w:p>
    <w:p w:rsidR="00000000" w:rsidRPr="00C12736" w:rsidRDefault="005B5BE6">
      <w:pPr>
        <w:pStyle w:val="ListParagraph"/>
        <w:spacing w:after="0" w:line="240" w:lineRule="auto"/>
        <w:ind w:left="0"/>
        <w:jc w:val="both"/>
        <w:rPr>
          <w:rFonts w:ascii="Verdana" w:hAnsi="Verdana" w:cs="Courier New"/>
          <w:b/>
          <w:sz w:val="20"/>
          <w:szCs w:val="20"/>
        </w:rPr>
      </w:pPr>
      <w:proofErr w:type="spellStart"/>
      <w:r w:rsidRPr="00C12736">
        <w:rPr>
          <w:rFonts w:ascii="Verdana" w:hAnsi="Verdana" w:cs="Courier New"/>
          <w:b/>
          <w:sz w:val="20"/>
          <w:szCs w:val="20"/>
        </w:rPr>
        <w:t>Ответ</w:t>
      </w:r>
      <w:proofErr w:type="spellEnd"/>
      <w:r w:rsidRPr="00C12736">
        <w:rPr>
          <w:rFonts w:ascii="Verdana" w:hAnsi="Verdana" w:cs="Courier New"/>
          <w:b/>
          <w:sz w:val="20"/>
          <w:szCs w:val="20"/>
        </w:rPr>
        <w:t>: [</w:t>
      </w:r>
      <w:proofErr w:type="spellStart"/>
      <w:r w:rsidRPr="00C12736">
        <w:rPr>
          <w:rFonts w:ascii="Verdana" w:hAnsi="Verdana" w:cs="Courier New"/>
          <w:b/>
          <w:sz w:val="20"/>
          <w:szCs w:val="20"/>
        </w:rPr>
        <w:t>Неработающая</w:t>
      </w:r>
      <w:proofErr w:type="spellEnd"/>
      <w:r w:rsidRPr="00C12736">
        <w:rPr>
          <w:rFonts w:ascii="Verdana" w:hAnsi="Verdana" w:cs="Courier New"/>
          <w:b/>
          <w:sz w:val="20"/>
          <w:szCs w:val="20"/>
        </w:rPr>
        <w:t xml:space="preserve">] </w:t>
      </w:r>
      <w:proofErr w:type="spellStart"/>
      <w:r w:rsidRPr="00C12736">
        <w:rPr>
          <w:rFonts w:ascii="Verdana" w:hAnsi="Verdana" w:cs="Courier New"/>
          <w:b/>
          <w:sz w:val="20"/>
          <w:szCs w:val="20"/>
        </w:rPr>
        <w:t>телефонная</w:t>
      </w:r>
      <w:proofErr w:type="spellEnd"/>
      <w:r w:rsidRPr="00C12736">
        <w:rPr>
          <w:rFonts w:ascii="Verdana" w:hAnsi="Verdana" w:cs="Courier New"/>
          <w:b/>
          <w:sz w:val="20"/>
          <w:szCs w:val="20"/>
        </w:rPr>
        <w:t xml:space="preserve"> будка.</w:t>
      </w:r>
    </w:p>
    <w:p w:rsidR="00000000" w:rsidRPr="00C12736" w:rsidRDefault="005B5BE6">
      <w:pPr>
        <w:pStyle w:val="ListParagraph"/>
        <w:spacing w:after="0" w:line="240" w:lineRule="auto"/>
        <w:ind w:left="0"/>
        <w:jc w:val="both"/>
        <w:rPr>
          <w:rFonts w:ascii="Verdana" w:hAnsi="Verdana" w:cs="Courier New"/>
          <w:b/>
          <w:sz w:val="20"/>
          <w:szCs w:val="20"/>
        </w:rPr>
      </w:pPr>
      <w:proofErr w:type="spellStart"/>
      <w:r w:rsidRPr="00C12736">
        <w:rPr>
          <w:rFonts w:ascii="Verdana" w:hAnsi="Verdana" w:cs="Courier New"/>
          <w:b/>
          <w:sz w:val="20"/>
          <w:szCs w:val="20"/>
        </w:rPr>
        <w:t>Источник</w:t>
      </w:r>
      <w:proofErr w:type="spellEnd"/>
      <w:r w:rsidRPr="00C12736">
        <w:rPr>
          <w:rFonts w:ascii="Verdana" w:hAnsi="Verdana" w:cs="Courier New"/>
          <w:b/>
          <w:sz w:val="20"/>
          <w:szCs w:val="20"/>
        </w:rPr>
        <w:t xml:space="preserve">: </w:t>
      </w:r>
      <w:hyperlink r:id="rId27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http://ru.harrypotter.wikia.com/wiki/Министерство_магии_Великобритании</w:t>
        </w:r>
      </w:hyperlink>
    </w:p>
    <w:p w:rsidR="00000000" w:rsidRPr="00C12736" w:rsidRDefault="005B5BE6">
      <w:pPr>
        <w:pStyle w:val="ListParagraph"/>
        <w:spacing w:after="0" w:line="240" w:lineRule="auto"/>
        <w:ind w:left="0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 xml:space="preserve">30. </w:t>
      </w:r>
      <w:r w:rsidRPr="00C12736">
        <w:rPr>
          <w:rFonts w:ascii="Verdana" w:hAnsi="Verdana" w:cs="Courier New"/>
          <w:sz w:val="20"/>
          <w:szCs w:val="20"/>
        </w:rPr>
        <w:t xml:space="preserve">ИМЕННО В ЭТОЙ СТРАНЕ </w:t>
      </w:r>
      <w:proofErr w:type="spellStart"/>
      <w:r w:rsidRPr="00C12736">
        <w:rPr>
          <w:rFonts w:ascii="Verdana" w:hAnsi="Verdana" w:cs="Courier New"/>
          <w:sz w:val="20"/>
          <w:szCs w:val="20"/>
        </w:rPr>
        <w:t>впервые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в </w:t>
      </w:r>
      <w:proofErr w:type="spellStart"/>
      <w:r w:rsidRPr="00C12736">
        <w:rPr>
          <w:rFonts w:ascii="Verdana" w:hAnsi="Verdana" w:cs="Courier New"/>
          <w:sz w:val="20"/>
          <w:szCs w:val="20"/>
        </w:rPr>
        <w:t>мире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</w:t>
      </w:r>
      <w:proofErr w:type="spellStart"/>
      <w:r w:rsidRPr="00C12736">
        <w:rPr>
          <w:rFonts w:ascii="Verdana" w:hAnsi="Verdana" w:cs="Courier New"/>
          <w:sz w:val="20"/>
          <w:szCs w:val="20"/>
        </w:rPr>
        <w:t>учредили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</w:t>
      </w:r>
      <w:proofErr w:type="spellStart"/>
      <w:r w:rsidRPr="00C12736">
        <w:rPr>
          <w:rFonts w:ascii="Verdana" w:hAnsi="Verdana" w:cs="Courier New"/>
          <w:sz w:val="20"/>
          <w:szCs w:val="20"/>
          <w:shd w:val="clear" w:color="auto" w:fill="FFFFFF"/>
        </w:rPr>
        <w:t>должность</w:t>
      </w:r>
      <w:proofErr w:type="spellEnd"/>
      <w:r w:rsidRPr="00C12736">
        <w:rPr>
          <w:rFonts w:ascii="Verdana" w:hAnsi="Verdana" w:cs="Courier New"/>
          <w:sz w:val="20"/>
          <w:szCs w:val="20"/>
          <w:shd w:val="clear" w:color="auto" w:fill="FFFFFF"/>
        </w:rPr>
        <w:t xml:space="preserve"> </w:t>
      </w:r>
      <w:proofErr w:type="spellStart"/>
      <w:r w:rsidRPr="00C12736">
        <w:rPr>
          <w:rFonts w:ascii="Verdana" w:hAnsi="Verdana" w:cs="Courier New"/>
          <w:sz w:val="20"/>
          <w:szCs w:val="20"/>
          <w:shd w:val="clear" w:color="auto" w:fill="FFFFFF"/>
        </w:rPr>
        <w:t>министра</w:t>
      </w:r>
      <w:proofErr w:type="spellEnd"/>
      <w:r w:rsidRPr="00C12736">
        <w:rPr>
          <w:rFonts w:ascii="Verdana" w:hAnsi="Verdana" w:cs="Courier New"/>
          <w:sz w:val="20"/>
          <w:szCs w:val="20"/>
          <w:shd w:val="clear" w:color="auto" w:fill="FFFFFF"/>
        </w:rPr>
        <w:t xml:space="preserve"> по </w:t>
      </w:r>
      <w:proofErr w:type="spellStart"/>
      <w:r w:rsidRPr="00C12736">
        <w:rPr>
          <w:rFonts w:ascii="Verdana" w:hAnsi="Verdana" w:cs="Courier New"/>
          <w:sz w:val="20"/>
          <w:szCs w:val="20"/>
          <w:shd w:val="clear" w:color="auto" w:fill="FFFFFF"/>
        </w:rPr>
        <w:t>делам</w:t>
      </w:r>
      <w:proofErr w:type="spellEnd"/>
      <w:r w:rsidRPr="00C12736">
        <w:rPr>
          <w:rFonts w:ascii="Verdana" w:hAnsi="Verdana" w:cs="Courier New"/>
          <w:sz w:val="20"/>
          <w:szCs w:val="20"/>
          <w:shd w:val="clear" w:color="auto" w:fill="FFFFFF"/>
        </w:rPr>
        <w:t xml:space="preserve"> «</w:t>
      </w:r>
      <w:proofErr w:type="spellStart"/>
      <w:r w:rsidRPr="00C12736">
        <w:rPr>
          <w:rFonts w:ascii="Verdana" w:hAnsi="Verdana" w:cs="Courier New"/>
          <w:sz w:val="20"/>
          <w:szCs w:val="20"/>
          <w:shd w:val="clear" w:color="auto" w:fill="FFFFFF"/>
        </w:rPr>
        <w:t>Властелина</w:t>
      </w:r>
      <w:proofErr w:type="spellEnd"/>
      <w:r w:rsidRPr="00C12736">
        <w:rPr>
          <w:rFonts w:ascii="Verdana" w:hAnsi="Verdana" w:cs="Courier New"/>
          <w:sz w:val="20"/>
          <w:szCs w:val="20"/>
          <w:shd w:val="clear" w:color="auto" w:fill="FFFFFF"/>
        </w:rPr>
        <w:t xml:space="preserve"> </w:t>
      </w:r>
      <w:proofErr w:type="spellStart"/>
      <w:r w:rsidRPr="00C12736">
        <w:rPr>
          <w:rFonts w:ascii="Verdana" w:hAnsi="Verdana" w:cs="Courier New"/>
          <w:sz w:val="20"/>
          <w:szCs w:val="20"/>
          <w:shd w:val="clear" w:color="auto" w:fill="FFFFFF"/>
        </w:rPr>
        <w:t>колец</w:t>
      </w:r>
      <w:proofErr w:type="spellEnd"/>
      <w:r w:rsidRPr="00C12736">
        <w:rPr>
          <w:rFonts w:ascii="Verdana" w:hAnsi="Verdana" w:cs="Courier New"/>
          <w:sz w:val="20"/>
          <w:szCs w:val="20"/>
          <w:shd w:val="clear" w:color="auto" w:fill="FFFFFF"/>
        </w:rPr>
        <w:t>».</w:t>
      </w:r>
    </w:p>
    <w:p w:rsidR="00000000" w:rsidRPr="00C12736" w:rsidRDefault="005B5BE6">
      <w:pPr>
        <w:pStyle w:val="ListParagraph"/>
        <w:spacing w:after="0" w:line="240" w:lineRule="auto"/>
        <w:ind w:left="0"/>
        <w:jc w:val="both"/>
        <w:rPr>
          <w:rFonts w:ascii="Verdana" w:hAnsi="Verdana" w:cs="Courier New"/>
          <w:b/>
          <w:sz w:val="20"/>
          <w:szCs w:val="20"/>
        </w:rPr>
      </w:pPr>
      <w:proofErr w:type="spellStart"/>
      <w:r w:rsidRPr="00C12736">
        <w:rPr>
          <w:rFonts w:ascii="Verdana" w:hAnsi="Verdana" w:cs="Courier New"/>
          <w:b/>
          <w:sz w:val="20"/>
          <w:szCs w:val="20"/>
        </w:rPr>
        <w:t>Ответ</w:t>
      </w:r>
      <w:proofErr w:type="spellEnd"/>
      <w:r w:rsidRPr="00C12736">
        <w:rPr>
          <w:rFonts w:ascii="Verdana" w:hAnsi="Verdana" w:cs="Courier New"/>
          <w:b/>
          <w:sz w:val="20"/>
          <w:szCs w:val="20"/>
        </w:rPr>
        <w:t xml:space="preserve">: </w:t>
      </w:r>
      <w:proofErr w:type="spellStart"/>
      <w:r w:rsidRPr="00C12736">
        <w:rPr>
          <w:rFonts w:ascii="Verdana" w:hAnsi="Verdana" w:cs="Courier New"/>
          <w:b/>
          <w:sz w:val="20"/>
          <w:szCs w:val="20"/>
        </w:rPr>
        <w:t>Новая</w:t>
      </w:r>
      <w:proofErr w:type="spellEnd"/>
      <w:r w:rsidRPr="00C12736">
        <w:rPr>
          <w:rFonts w:ascii="Verdana" w:hAnsi="Verdana" w:cs="Courier New"/>
          <w:b/>
          <w:sz w:val="20"/>
          <w:szCs w:val="20"/>
        </w:rPr>
        <w:t xml:space="preserve"> </w:t>
      </w:r>
      <w:proofErr w:type="spellStart"/>
      <w:r w:rsidRPr="00C12736">
        <w:rPr>
          <w:rFonts w:ascii="Verdana" w:hAnsi="Verdana" w:cs="Courier New"/>
          <w:b/>
          <w:sz w:val="20"/>
          <w:szCs w:val="20"/>
        </w:rPr>
        <w:t>Зеландия</w:t>
      </w:r>
      <w:proofErr w:type="spellEnd"/>
      <w:r w:rsidRPr="00C12736">
        <w:rPr>
          <w:rFonts w:ascii="Verdana" w:hAnsi="Verdana" w:cs="Courier New"/>
          <w:b/>
          <w:sz w:val="20"/>
          <w:szCs w:val="20"/>
        </w:rPr>
        <w:t>.</w:t>
      </w:r>
    </w:p>
    <w:p w:rsidR="00000000" w:rsidRPr="00C12736" w:rsidRDefault="005B5BE6">
      <w:pPr>
        <w:pStyle w:val="ListParagraph"/>
        <w:spacing w:after="0" w:line="240" w:lineRule="auto"/>
        <w:ind w:left="0"/>
        <w:jc w:val="both"/>
        <w:rPr>
          <w:rFonts w:ascii="Verdana" w:hAnsi="Verdana" w:cs="Courier New"/>
          <w:b/>
          <w:sz w:val="20"/>
          <w:szCs w:val="20"/>
        </w:rPr>
      </w:pPr>
      <w:proofErr w:type="spellStart"/>
      <w:r w:rsidRPr="00C12736">
        <w:rPr>
          <w:rFonts w:ascii="Verdana" w:hAnsi="Verdana" w:cs="Courier New"/>
          <w:b/>
          <w:sz w:val="20"/>
          <w:szCs w:val="20"/>
        </w:rPr>
        <w:t>Комментарий</w:t>
      </w:r>
      <w:proofErr w:type="spellEnd"/>
      <w:r w:rsidRPr="00C12736">
        <w:rPr>
          <w:rFonts w:ascii="Verdana" w:hAnsi="Verdana" w:cs="Courier New"/>
          <w:b/>
          <w:sz w:val="20"/>
          <w:szCs w:val="20"/>
        </w:rPr>
        <w:t xml:space="preserve">: </w:t>
      </w:r>
      <w:proofErr w:type="spellStart"/>
      <w:r w:rsidRPr="00C12736">
        <w:rPr>
          <w:rFonts w:ascii="Verdana" w:hAnsi="Verdana" w:cs="Courier New"/>
          <w:sz w:val="20"/>
          <w:szCs w:val="20"/>
        </w:rPr>
        <w:t>Именно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там </w:t>
      </w:r>
      <w:proofErr w:type="spellStart"/>
      <w:r w:rsidRPr="00C12736">
        <w:rPr>
          <w:rFonts w:ascii="Verdana" w:hAnsi="Verdana" w:cs="Courier New"/>
          <w:sz w:val="20"/>
          <w:szCs w:val="20"/>
        </w:rPr>
        <w:t>снимали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</w:t>
      </w:r>
      <w:proofErr w:type="spellStart"/>
      <w:r w:rsidRPr="00C12736">
        <w:rPr>
          <w:rFonts w:ascii="Verdana" w:hAnsi="Verdana" w:cs="Courier New"/>
          <w:sz w:val="20"/>
          <w:szCs w:val="20"/>
        </w:rPr>
        <w:t>знаменитую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</w:t>
      </w:r>
      <w:proofErr w:type="spellStart"/>
      <w:r w:rsidRPr="00C12736">
        <w:rPr>
          <w:rFonts w:ascii="Verdana" w:hAnsi="Verdana" w:cs="Courier New"/>
          <w:sz w:val="20"/>
          <w:szCs w:val="20"/>
        </w:rPr>
        <w:t>экранизацию</w:t>
      </w:r>
      <w:proofErr w:type="spellEnd"/>
      <w:r w:rsidRPr="00C12736">
        <w:rPr>
          <w:rFonts w:ascii="Verdana" w:hAnsi="Verdana" w:cs="Courier New"/>
          <w:sz w:val="20"/>
          <w:szCs w:val="20"/>
        </w:rPr>
        <w:t>.</w:t>
      </w:r>
    </w:p>
    <w:p w:rsidR="00000000" w:rsidRPr="00C12736" w:rsidRDefault="005B5BE6">
      <w:pPr>
        <w:pStyle w:val="ListParagraph"/>
        <w:spacing w:after="0" w:line="240" w:lineRule="auto"/>
        <w:ind w:left="0"/>
        <w:jc w:val="both"/>
        <w:rPr>
          <w:rFonts w:ascii="Verdana" w:hAnsi="Verdana" w:cs="Courier New"/>
          <w:b/>
          <w:sz w:val="20"/>
          <w:szCs w:val="20"/>
        </w:rPr>
      </w:pPr>
      <w:proofErr w:type="spellStart"/>
      <w:r w:rsidRPr="00C12736">
        <w:rPr>
          <w:rFonts w:ascii="Verdana" w:hAnsi="Verdana" w:cs="Courier New"/>
          <w:b/>
          <w:sz w:val="20"/>
          <w:szCs w:val="20"/>
        </w:rPr>
        <w:t>Ис</w:t>
      </w:r>
      <w:r w:rsidRPr="00C12736">
        <w:rPr>
          <w:rFonts w:ascii="Verdana" w:hAnsi="Verdana" w:cs="Courier New"/>
          <w:b/>
          <w:sz w:val="20"/>
          <w:szCs w:val="20"/>
        </w:rPr>
        <w:t>точник</w:t>
      </w:r>
      <w:proofErr w:type="spellEnd"/>
      <w:r w:rsidRPr="00C12736">
        <w:rPr>
          <w:rFonts w:ascii="Verdana" w:hAnsi="Verdana" w:cs="Courier New"/>
          <w:b/>
          <w:sz w:val="20"/>
          <w:szCs w:val="20"/>
        </w:rPr>
        <w:t xml:space="preserve">: </w:t>
      </w:r>
      <w:hyperlink r:id="rId28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</w:t>
        </w:r>
        <w:r w:rsidRPr="00C12736">
          <w:rPr>
            <w:rStyle w:val="a3"/>
            <w:rFonts w:ascii="Verdana" w:hAnsi="Verdana" w:cs="Courier New"/>
            <w:b/>
            <w:sz w:val="20"/>
            <w:szCs w:val="20"/>
          </w:rPr>
          <w:t>://</w:t>
        </w:r>
        <w:r w:rsidRPr="00C12736">
          <w:rPr>
            <w:rStyle w:val="a3"/>
            <w:rFonts w:ascii="Verdana" w:hAnsi="Verdana" w:cs="Courier New"/>
            <w:sz w:val="20"/>
            <w:szCs w:val="20"/>
          </w:rPr>
          <w:t>ru.wikipedia.org/wiki/Властелин_колец:_Братство_Кольца</w:t>
        </w:r>
      </w:hyperlink>
    </w:p>
    <w:p w:rsidR="00000000" w:rsidRPr="00C12736" w:rsidRDefault="005B5BE6">
      <w:pPr>
        <w:pStyle w:val="ListParagraph"/>
        <w:spacing w:after="0" w:line="240" w:lineRule="auto"/>
        <w:ind w:left="0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40.</w:t>
      </w:r>
      <w:r w:rsidRPr="00C12736">
        <w:rPr>
          <w:rFonts w:ascii="Verdana" w:hAnsi="Verdana" w:cs="Courier New"/>
          <w:sz w:val="20"/>
          <w:szCs w:val="20"/>
        </w:rPr>
        <w:t xml:space="preserve"> ИМЕННО ЭТО МИНИСТЕРСТВО </w:t>
      </w:r>
      <w:proofErr w:type="spellStart"/>
      <w:r w:rsidRPr="00C12736">
        <w:rPr>
          <w:rFonts w:ascii="Verdana" w:hAnsi="Verdana" w:cs="Courier New"/>
          <w:sz w:val="20"/>
          <w:szCs w:val="20"/>
        </w:rPr>
        <w:t>отвечало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за </w:t>
      </w:r>
      <w:proofErr w:type="spellStart"/>
      <w:r w:rsidRPr="00C12736">
        <w:rPr>
          <w:rFonts w:ascii="Verdana" w:hAnsi="Verdana" w:cs="Courier New"/>
          <w:sz w:val="20"/>
          <w:szCs w:val="20"/>
        </w:rPr>
        <w:t>проведение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</w:t>
      </w:r>
      <w:proofErr w:type="spellStart"/>
      <w:r w:rsidRPr="00C12736">
        <w:rPr>
          <w:rFonts w:ascii="Verdana" w:hAnsi="Verdana" w:cs="Courier New"/>
          <w:sz w:val="20"/>
          <w:szCs w:val="20"/>
        </w:rPr>
        <w:t>военных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</w:t>
      </w:r>
      <w:proofErr w:type="spellStart"/>
      <w:r w:rsidRPr="00C12736">
        <w:rPr>
          <w:rFonts w:ascii="Verdana" w:hAnsi="Verdana" w:cs="Courier New"/>
          <w:sz w:val="20"/>
          <w:szCs w:val="20"/>
        </w:rPr>
        <w:t>действий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в </w:t>
      </w:r>
      <w:proofErr w:type="spellStart"/>
      <w:r w:rsidRPr="00C12736">
        <w:rPr>
          <w:rFonts w:ascii="Verdana" w:hAnsi="Verdana" w:cs="Courier New"/>
          <w:sz w:val="20"/>
          <w:szCs w:val="20"/>
        </w:rPr>
        <w:t>романе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Д. </w:t>
      </w:r>
      <w:proofErr w:type="spellStart"/>
      <w:r w:rsidRPr="00C12736">
        <w:rPr>
          <w:rFonts w:ascii="Verdana" w:hAnsi="Verdana" w:cs="Courier New"/>
          <w:sz w:val="20"/>
          <w:szCs w:val="20"/>
        </w:rPr>
        <w:t>Оруэлла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«1984».</w:t>
      </w:r>
    </w:p>
    <w:p w:rsidR="00000000" w:rsidRPr="00C12736" w:rsidRDefault="005B5BE6">
      <w:pPr>
        <w:pStyle w:val="ListParagraph"/>
        <w:spacing w:after="0" w:line="240" w:lineRule="auto"/>
        <w:ind w:left="0"/>
        <w:jc w:val="both"/>
        <w:rPr>
          <w:rFonts w:ascii="Verdana" w:hAnsi="Verdana" w:cs="Courier New"/>
          <w:b/>
          <w:sz w:val="20"/>
          <w:szCs w:val="20"/>
        </w:rPr>
      </w:pPr>
      <w:proofErr w:type="spellStart"/>
      <w:r w:rsidRPr="00C12736">
        <w:rPr>
          <w:rFonts w:ascii="Verdana" w:hAnsi="Verdana" w:cs="Courier New"/>
          <w:b/>
          <w:sz w:val="20"/>
          <w:szCs w:val="20"/>
        </w:rPr>
        <w:t>Ответ</w:t>
      </w:r>
      <w:proofErr w:type="spellEnd"/>
      <w:r w:rsidRPr="00C12736">
        <w:rPr>
          <w:rFonts w:ascii="Verdana" w:hAnsi="Verdana" w:cs="Courier New"/>
          <w:b/>
          <w:sz w:val="20"/>
          <w:szCs w:val="20"/>
        </w:rPr>
        <w:t xml:space="preserve">: </w:t>
      </w:r>
      <w:proofErr w:type="spellStart"/>
      <w:r w:rsidRPr="00C12736">
        <w:rPr>
          <w:rFonts w:ascii="Verdana" w:hAnsi="Verdana" w:cs="Courier New"/>
          <w:b/>
          <w:sz w:val="20"/>
          <w:szCs w:val="20"/>
          <w:shd w:val="clear" w:color="auto" w:fill="FFFFFF"/>
        </w:rPr>
        <w:t>Мин</w:t>
      </w:r>
      <w:r w:rsidRPr="00C12736">
        <w:rPr>
          <w:rFonts w:ascii="Verdana" w:hAnsi="Verdana" w:cs="Courier New"/>
          <w:b/>
          <w:sz w:val="20"/>
          <w:szCs w:val="20"/>
          <w:shd w:val="clear" w:color="auto" w:fill="FFFFFF"/>
        </w:rPr>
        <w:t>истерство</w:t>
      </w:r>
      <w:proofErr w:type="spellEnd"/>
      <w:r w:rsidRPr="00C12736">
        <w:rPr>
          <w:rFonts w:ascii="Verdana" w:hAnsi="Verdana" w:cs="Courier New"/>
          <w:b/>
          <w:sz w:val="20"/>
          <w:szCs w:val="20"/>
          <w:shd w:val="clear" w:color="auto" w:fill="FFFFFF"/>
        </w:rPr>
        <w:t xml:space="preserve"> мира. Зачёт: «</w:t>
      </w:r>
      <w:proofErr w:type="spellStart"/>
      <w:r w:rsidRPr="00C12736">
        <w:rPr>
          <w:rFonts w:ascii="Verdana" w:hAnsi="Verdana" w:cs="Courier New"/>
          <w:b/>
          <w:sz w:val="20"/>
          <w:szCs w:val="20"/>
          <w:shd w:val="clear" w:color="auto" w:fill="FFFFFF"/>
        </w:rPr>
        <w:t>Минимир</w:t>
      </w:r>
      <w:proofErr w:type="spellEnd"/>
      <w:r w:rsidRPr="00C12736">
        <w:rPr>
          <w:rFonts w:ascii="Verdana" w:hAnsi="Verdana" w:cs="Courier New"/>
          <w:b/>
          <w:sz w:val="20"/>
          <w:szCs w:val="20"/>
          <w:shd w:val="clear" w:color="auto" w:fill="FFFFFF"/>
        </w:rPr>
        <w:t>».</w:t>
      </w:r>
    </w:p>
    <w:p w:rsidR="00000000" w:rsidRPr="00C12736" w:rsidRDefault="005B5BE6">
      <w:pPr>
        <w:pStyle w:val="ListParagraph"/>
        <w:spacing w:after="0" w:line="240" w:lineRule="auto"/>
        <w:ind w:left="0"/>
        <w:jc w:val="both"/>
        <w:rPr>
          <w:rFonts w:ascii="Verdana" w:hAnsi="Verdana" w:cs="Courier New"/>
          <w:b/>
          <w:sz w:val="20"/>
          <w:szCs w:val="20"/>
        </w:rPr>
      </w:pPr>
      <w:proofErr w:type="spellStart"/>
      <w:r w:rsidRPr="00C12736">
        <w:rPr>
          <w:rFonts w:ascii="Verdana" w:hAnsi="Verdana" w:cs="Courier New"/>
          <w:b/>
          <w:sz w:val="20"/>
          <w:szCs w:val="20"/>
        </w:rPr>
        <w:t>Источник</w:t>
      </w:r>
      <w:proofErr w:type="spellEnd"/>
      <w:r w:rsidRPr="00C12736">
        <w:rPr>
          <w:rFonts w:ascii="Verdana" w:hAnsi="Verdana" w:cs="Courier New"/>
          <w:b/>
          <w:sz w:val="20"/>
          <w:szCs w:val="20"/>
        </w:rPr>
        <w:t>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29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https://ru.wikipedia.org/wiki/1984_(роман)</w:t>
        </w:r>
      </w:hyperlink>
    </w:p>
    <w:p w:rsidR="00000000" w:rsidRPr="00C12736" w:rsidRDefault="005B5BE6">
      <w:pPr>
        <w:pStyle w:val="ListParagraph"/>
        <w:spacing w:after="0" w:line="240" w:lineRule="auto"/>
        <w:ind w:left="0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50.</w:t>
      </w:r>
      <w:r w:rsidRPr="00C12736">
        <w:rPr>
          <w:rFonts w:ascii="Verdana" w:hAnsi="Verdana" w:cs="Courier New"/>
          <w:sz w:val="20"/>
          <w:szCs w:val="20"/>
        </w:rPr>
        <w:t xml:space="preserve"> Недавно </w:t>
      </w:r>
      <w:proofErr w:type="spellStart"/>
      <w:r w:rsidRPr="00C12736">
        <w:rPr>
          <w:rFonts w:ascii="Verdana" w:hAnsi="Verdana" w:cs="Courier New"/>
          <w:sz w:val="20"/>
          <w:szCs w:val="20"/>
        </w:rPr>
        <w:t>Трейси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Крауч </w:t>
      </w:r>
      <w:proofErr w:type="spellStart"/>
      <w:r w:rsidRPr="00C12736">
        <w:rPr>
          <w:rFonts w:ascii="Verdana" w:hAnsi="Verdana" w:cs="Courier New"/>
          <w:sz w:val="20"/>
          <w:szCs w:val="20"/>
        </w:rPr>
        <w:t>заняла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в </w:t>
      </w:r>
      <w:proofErr w:type="spellStart"/>
      <w:r w:rsidRPr="00C12736">
        <w:rPr>
          <w:rFonts w:ascii="Verdana" w:hAnsi="Verdana" w:cs="Courier New"/>
          <w:sz w:val="20"/>
          <w:szCs w:val="20"/>
        </w:rPr>
        <w:t>правительстве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</w:t>
      </w:r>
      <w:proofErr w:type="spellStart"/>
      <w:r w:rsidRPr="00C12736">
        <w:rPr>
          <w:rFonts w:ascii="Verdana" w:hAnsi="Verdana" w:cs="Courier New"/>
          <w:sz w:val="20"/>
          <w:szCs w:val="20"/>
        </w:rPr>
        <w:t>Великобритании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пост </w:t>
      </w:r>
      <w:proofErr w:type="spellStart"/>
      <w:r w:rsidRPr="00C12736">
        <w:rPr>
          <w:rFonts w:ascii="Verdana" w:hAnsi="Verdana" w:cs="Courier New"/>
          <w:sz w:val="20"/>
          <w:szCs w:val="20"/>
        </w:rPr>
        <w:t>министра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по </w:t>
      </w:r>
      <w:proofErr w:type="spellStart"/>
      <w:r w:rsidRPr="00C12736">
        <w:rPr>
          <w:rFonts w:ascii="Verdana" w:hAnsi="Verdana" w:cs="Courier New"/>
          <w:sz w:val="20"/>
          <w:szCs w:val="20"/>
        </w:rPr>
        <w:t>делам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ИМЕННО ТАКИХ людей.</w:t>
      </w:r>
    </w:p>
    <w:p w:rsidR="00000000" w:rsidRPr="00C12736" w:rsidRDefault="005B5BE6">
      <w:pPr>
        <w:pStyle w:val="ListParagraph"/>
        <w:spacing w:after="0" w:line="240" w:lineRule="auto"/>
        <w:ind w:left="0"/>
        <w:jc w:val="both"/>
        <w:rPr>
          <w:rFonts w:ascii="Verdana" w:hAnsi="Verdana" w:cs="Courier New"/>
          <w:b/>
          <w:sz w:val="20"/>
          <w:szCs w:val="20"/>
          <w:shd w:val="clear" w:color="auto" w:fill="FFFFFF"/>
        </w:rPr>
      </w:pPr>
      <w:proofErr w:type="spellStart"/>
      <w:r w:rsidRPr="00C12736">
        <w:rPr>
          <w:rFonts w:ascii="Verdana" w:hAnsi="Verdana" w:cs="Courier New"/>
          <w:b/>
          <w:sz w:val="20"/>
          <w:szCs w:val="20"/>
        </w:rPr>
        <w:t>Отве</w:t>
      </w:r>
      <w:r w:rsidRPr="00C12736">
        <w:rPr>
          <w:rFonts w:ascii="Verdana" w:hAnsi="Verdana" w:cs="Courier New"/>
          <w:b/>
          <w:sz w:val="20"/>
          <w:szCs w:val="20"/>
        </w:rPr>
        <w:t>т</w:t>
      </w:r>
      <w:proofErr w:type="spellEnd"/>
      <w:r w:rsidRPr="00C12736">
        <w:rPr>
          <w:rFonts w:ascii="Verdana" w:hAnsi="Verdana" w:cs="Courier New"/>
          <w:b/>
          <w:sz w:val="20"/>
          <w:szCs w:val="20"/>
        </w:rPr>
        <w:t xml:space="preserve">: </w:t>
      </w:r>
      <w:r w:rsidRPr="00C12736">
        <w:rPr>
          <w:rFonts w:ascii="Verdana" w:hAnsi="Verdana" w:cs="Courier New"/>
          <w:b/>
          <w:sz w:val="20"/>
          <w:szCs w:val="20"/>
          <w:shd w:val="clear" w:color="auto" w:fill="FFFFFF"/>
        </w:rPr>
        <w:t>Одиноких.</w:t>
      </w:r>
    </w:p>
    <w:p w:rsidR="00000000" w:rsidRPr="00C12736" w:rsidRDefault="005B5BE6">
      <w:pPr>
        <w:pStyle w:val="aa"/>
        <w:shd w:val="clear" w:color="auto" w:fill="FFFFFF"/>
        <w:spacing w:before="0" w:after="0"/>
        <w:jc w:val="both"/>
        <w:textAlignment w:val="baseline"/>
        <w:rPr>
          <w:rStyle w:val="a3"/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  <w:shd w:val="clear" w:color="auto" w:fill="FFFFFF"/>
        </w:rPr>
        <w:t>Комментарий:</w:t>
      </w:r>
      <w:r w:rsidRPr="00C12736">
        <w:rPr>
          <w:rFonts w:ascii="Verdana" w:hAnsi="Verdana" w:cs="Courier New"/>
          <w:sz w:val="20"/>
          <w:szCs w:val="20"/>
          <w:shd w:val="clear" w:color="auto" w:fill="FFFFFF"/>
        </w:rPr>
        <w:t xml:space="preserve"> </w:t>
      </w:r>
      <w:r w:rsidRPr="00C12736">
        <w:rPr>
          <w:rFonts w:ascii="Verdana" w:hAnsi="Verdana" w:cs="Courier New"/>
          <w:sz w:val="20"/>
          <w:szCs w:val="20"/>
        </w:rPr>
        <w:t>Пост «министра по одиночеству» в Британии создан по рекомендации парламентской комиссии по вопросам борьбы с одиночеством. По данным британского Красного Креста, более девяти миллионов человек в стране всегда или часто чувствуют с</w:t>
      </w:r>
      <w:r w:rsidRPr="00C12736">
        <w:rPr>
          <w:rFonts w:ascii="Verdana" w:hAnsi="Verdana" w:cs="Courier New"/>
          <w:sz w:val="20"/>
          <w:szCs w:val="20"/>
        </w:rPr>
        <w:t>ебя одинокими. 200 тысяч пожилых людей не разговаривали с друзьями или родственником более месяца. В нынешнем году должна быть опубликована межправительственная стратегия поиска способов, как можно остановить одиночество людей.</w:t>
      </w:r>
    </w:p>
    <w:p w:rsidR="00000000" w:rsidRPr="00C12736" w:rsidRDefault="005B5BE6">
      <w:pPr>
        <w:pStyle w:val="ListParagraph"/>
        <w:spacing w:after="0" w:line="240" w:lineRule="auto"/>
        <w:ind w:left="0"/>
        <w:jc w:val="both"/>
        <w:rPr>
          <w:rFonts w:ascii="Verdana" w:hAnsi="Verdana"/>
          <w:sz w:val="24"/>
          <w:szCs w:val="24"/>
        </w:rPr>
      </w:pPr>
      <w:proofErr w:type="spellStart"/>
      <w:r w:rsidRPr="00C12736">
        <w:rPr>
          <w:rStyle w:val="a3"/>
          <w:rFonts w:ascii="Verdana" w:hAnsi="Verdana" w:cs="Courier New"/>
          <w:b/>
          <w:sz w:val="20"/>
          <w:szCs w:val="20"/>
        </w:rPr>
        <w:t>Источник</w:t>
      </w:r>
      <w:proofErr w:type="spellEnd"/>
      <w:r w:rsidRPr="00C12736">
        <w:rPr>
          <w:rStyle w:val="a3"/>
          <w:rFonts w:ascii="Verdana" w:hAnsi="Verdana" w:cs="Courier New"/>
          <w:b/>
          <w:sz w:val="20"/>
          <w:szCs w:val="20"/>
        </w:rPr>
        <w:t xml:space="preserve">: </w:t>
      </w:r>
      <w:hyperlink r:id="rId30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https://korrespondent.net/world/3929802-v-brytanyy-naznachyly-mynystra-po-delam-odynochestva</w:t>
        </w:r>
      </w:hyperlink>
    </w:p>
    <w:p w:rsidR="00000000" w:rsidRPr="00C12736" w:rsidRDefault="005B5BE6">
      <w:pPr>
        <w:pStyle w:val="ListParagraph"/>
        <w:spacing w:after="0" w:line="240" w:lineRule="auto"/>
        <w:ind w:left="0"/>
        <w:jc w:val="both"/>
        <w:rPr>
          <w:rFonts w:ascii="Verdana" w:hAnsi="Verdana"/>
          <w:sz w:val="24"/>
          <w:szCs w:val="24"/>
        </w:rPr>
      </w:pPr>
    </w:p>
    <w:p w:rsidR="00000000" w:rsidRPr="00C12736" w:rsidRDefault="005B5BE6">
      <w:pPr>
        <w:pStyle w:val="aa"/>
        <w:spacing w:before="0" w:after="0"/>
        <w:jc w:val="center"/>
        <w:rPr>
          <w:rFonts w:ascii="Verdana" w:hAnsi="Verdana" w:cs="Courier New"/>
          <w:color w:val="000000"/>
          <w:sz w:val="20"/>
          <w:szCs w:val="20"/>
        </w:rPr>
      </w:pPr>
      <w:r w:rsidRPr="00C12736">
        <w:rPr>
          <w:rFonts w:ascii="Verdana" w:hAnsi="Verdana" w:cs="Courier New"/>
          <w:b/>
          <w:bCs/>
          <w:color w:val="000000"/>
          <w:sz w:val="20"/>
          <w:szCs w:val="20"/>
        </w:rPr>
        <w:t>5. «Подземный мир» (Евгений Островерх, Харьков)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bCs/>
          <w:color w:val="000000"/>
          <w:sz w:val="20"/>
          <w:szCs w:val="20"/>
        </w:rPr>
      </w:pPr>
      <w:r w:rsidRPr="00C12736">
        <w:rPr>
          <w:rFonts w:ascii="Verdana" w:hAnsi="Verdana" w:cs="Courier New"/>
          <w:b/>
          <w:color w:val="000000"/>
          <w:sz w:val="20"/>
          <w:szCs w:val="20"/>
        </w:rPr>
        <w:t>10.</w:t>
      </w:r>
      <w:r w:rsidRPr="00C12736">
        <w:rPr>
          <w:rFonts w:ascii="Verdana" w:hAnsi="Verdana" w:cs="Courier New"/>
          <w:color w:val="000000"/>
          <w:sz w:val="20"/>
          <w:szCs w:val="20"/>
        </w:rPr>
        <w:t xml:space="preserve"> На самом дел</w:t>
      </w:r>
      <w:r w:rsidRPr="00C12736">
        <w:rPr>
          <w:rFonts w:ascii="Verdana" w:hAnsi="Verdana" w:cs="Courier New"/>
          <w:color w:val="000000"/>
          <w:sz w:val="20"/>
          <w:szCs w:val="20"/>
        </w:rPr>
        <w:t>е ЭТА ПЕЩЕРА не имеет никакого отношения к вымершим млекопитающим, просто размеры у неё действительно огромные.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color w:val="000000"/>
          <w:sz w:val="20"/>
          <w:szCs w:val="20"/>
        </w:rPr>
      </w:pPr>
      <w:r w:rsidRPr="00C12736">
        <w:rPr>
          <w:rFonts w:ascii="Verdana" w:hAnsi="Verdana" w:cs="Courier New"/>
          <w:b/>
          <w:bCs/>
          <w:color w:val="000000"/>
          <w:sz w:val="20"/>
          <w:szCs w:val="20"/>
        </w:rPr>
        <w:t>Ответ: Мамонтова. Зачёт: Мамонтова - Флинт-Ридж.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bCs/>
          <w:color w:val="000000"/>
          <w:sz w:val="20"/>
          <w:szCs w:val="20"/>
        </w:rPr>
      </w:pPr>
      <w:r w:rsidRPr="00C12736">
        <w:rPr>
          <w:rFonts w:ascii="Verdana" w:hAnsi="Verdana" w:cs="Courier New"/>
          <w:b/>
          <w:color w:val="000000"/>
          <w:sz w:val="20"/>
          <w:szCs w:val="20"/>
        </w:rPr>
        <w:t>Комментарий:</w:t>
      </w:r>
      <w:r w:rsidRPr="00C12736">
        <w:rPr>
          <w:rFonts w:ascii="Verdana" w:hAnsi="Verdana" w:cs="Courier New"/>
          <w:color w:val="000000"/>
          <w:sz w:val="20"/>
          <w:szCs w:val="20"/>
        </w:rPr>
        <w:t xml:space="preserve"> С английского слово «</w:t>
      </w:r>
      <w:r w:rsidRPr="00C12736">
        <w:rPr>
          <w:rFonts w:ascii="Verdana" w:hAnsi="Verdana" w:cs="Courier New"/>
          <w:color w:val="000000"/>
          <w:sz w:val="20"/>
          <w:szCs w:val="20"/>
          <w:lang w:val="en-US"/>
        </w:rPr>
        <w:t>mammoth</w:t>
      </w:r>
      <w:r w:rsidRPr="00C12736">
        <w:rPr>
          <w:rFonts w:ascii="Verdana" w:hAnsi="Verdana" w:cs="Courier New"/>
          <w:color w:val="000000"/>
          <w:sz w:val="20"/>
          <w:szCs w:val="20"/>
        </w:rPr>
        <w:t>» переводится ещё и как «огромный».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color w:val="000000"/>
          <w:sz w:val="20"/>
          <w:szCs w:val="20"/>
        </w:rPr>
      </w:pPr>
      <w:r w:rsidRPr="00C12736">
        <w:rPr>
          <w:rFonts w:ascii="Verdana" w:hAnsi="Verdana" w:cs="Courier New"/>
          <w:b/>
          <w:bCs/>
          <w:color w:val="000000"/>
          <w:sz w:val="20"/>
          <w:szCs w:val="20"/>
        </w:rPr>
        <w:t>Источник:</w:t>
      </w:r>
      <w:r w:rsidRPr="00C12736">
        <w:rPr>
          <w:rFonts w:ascii="Verdana" w:hAnsi="Verdana" w:cs="Courier New"/>
          <w:color w:val="000000"/>
          <w:sz w:val="20"/>
          <w:szCs w:val="20"/>
        </w:rPr>
        <w:t xml:space="preserve"> </w:t>
      </w:r>
      <w:hyperlink r:id="rId31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https://ru.wikipedia.org/wiki/Мамонтова_пещера</w:t>
        </w:r>
      </w:hyperlink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bCs/>
          <w:color w:val="000000"/>
          <w:sz w:val="20"/>
          <w:szCs w:val="20"/>
        </w:rPr>
      </w:pPr>
      <w:r w:rsidRPr="00C12736">
        <w:rPr>
          <w:rFonts w:ascii="Verdana" w:hAnsi="Verdana" w:cs="Courier New"/>
          <w:b/>
          <w:color w:val="000000"/>
          <w:sz w:val="20"/>
          <w:szCs w:val="20"/>
        </w:rPr>
        <w:t>20.</w:t>
      </w:r>
      <w:r w:rsidRPr="00C12736">
        <w:rPr>
          <w:rFonts w:ascii="Verdana" w:hAnsi="Verdana" w:cs="Courier New"/>
          <w:color w:val="000000"/>
          <w:sz w:val="20"/>
          <w:szCs w:val="20"/>
        </w:rPr>
        <w:t xml:space="preserve"> Названия Кхазад-Дум, Хадходронд, Казаррондо, Фурунаргиан переводятся как «копи </w:t>
      </w:r>
      <w:r w:rsidRPr="00C12736">
        <w:rPr>
          <w:rFonts w:ascii="Verdana" w:hAnsi="Verdana" w:cs="Courier New"/>
          <w:color w:val="000000"/>
          <w:sz w:val="20"/>
          <w:szCs w:val="20"/>
        </w:rPr>
        <w:lastRenderedPageBreak/>
        <w:t>гномов», а более известное название Мория переводится ИМЕННО ТАК.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bCs/>
          <w:color w:val="000000"/>
          <w:sz w:val="20"/>
          <w:szCs w:val="20"/>
        </w:rPr>
      </w:pPr>
      <w:r w:rsidRPr="00C12736">
        <w:rPr>
          <w:rFonts w:ascii="Verdana" w:hAnsi="Verdana" w:cs="Courier New"/>
          <w:b/>
          <w:bCs/>
          <w:color w:val="000000"/>
          <w:sz w:val="20"/>
          <w:szCs w:val="20"/>
        </w:rPr>
        <w:t>Ответ</w:t>
      </w:r>
      <w:r w:rsidRPr="00C12736">
        <w:rPr>
          <w:rFonts w:ascii="Verdana" w:hAnsi="Verdana" w:cs="Courier New"/>
          <w:b/>
          <w:bCs/>
          <w:color w:val="000000"/>
          <w:sz w:val="20"/>
          <w:szCs w:val="20"/>
        </w:rPr>
        <w:t>: Чёрная бездна. Зачёт: Чёрная яма.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bCs/>
          <w:color w:val="000000"/>
          <w:sz w:val="20"/>
          <w:szCs w:val="20"/>
        </w:rPr>
      </w:pPr>
      <w:r w:rsidRPr="00C12736">
        <w:rPr>
          <w:rFonts w:ascii="Verdana" w:hAnsi="Verdana" w:cs="Courier New"/>
          <w:b/>
          <w:bCs/>
          <w:color w:val="000000"/>
          <w:sz w:val="20"/>
          <w:szCs w:val="20"/>
        </w:rPr>
        <w:t>Комментарий:</w:t>
      </w:r>
      <w:r w:rsidRPr="00C12736">
        <w:rPr>
          <w:rFonts w:ascii="Verdana" w:hAnsi="Verdana" w:cs="Courier New"/>
          <w:bCs/>
          <w:color w:val="000000"/>
          <w:sz w:val="20"/>
          <w:szCs w:val="20"/>
        </w:rPr>
        <w:t xml:space="preserve"> Подземный город в Мглистых горах Средиземья из книг Толкина.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color w:val="000000"/>
          <w:sz w:val="20"/>
          <w:szCs w:val="20"/>
        </w:rPr>
      </w:pPr>
      <w:r w:rsidRPr="00C12736">
        <w:rPr>
          <w:rFonts w:ascii="Verdana" w:hAnsi="Verdana" w:cs="Courier New"/>
          <w:b/>
          <w:bCs/>
          <w:color w:val="000000"/>
          <w:sz w:val="20"/>
          <w:szCs w:val="20"/>
        </w:rPr>
        <w:t>Источник:</w:t>
      </w:r>
      <w:r w:rsidRPr="00C12736">
        <w:rPr>
          <w:rFonts w:ascii="Verdana" w:hAnsi="Verdana" w:cs="Courier New"/>
          <w:color w:val="000000"/>
          <w:sz w:val="20"/>
          <w:szCs w:val="20"/>
        </w:rPr>
        <w:t xml:space="preserve"> </w:t>
      </w:r>
      <w:hyperlink r:id="rId32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https://ru.wikipedia.org/wiki/Мория</w:t>
        </w:r>
      </w:hyperlink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bCs/>
          <w:color w:val="000000"/>
          <w:sz w:val="20"/>
          <w:szCs w:val="20"/>
        </w:rPr>
      </w:pPr>
      <w:r w:rsidRPr="00C12736">
        <w:rPr>
          <w:rFonts w:ascii="Verdana" w:hAnsi="Verdana" w:cs="Courier New"/>
          <w:b/>
          <w:color w:val="000000"/>
          <w:sz w:val="20"/>
          <w:szCs w:val="20"/>
        </w:rPr>
        <w:t>30.</w:t>
      </w:r>
      <w:r w:rsidRPr="00C12736">
        <w:rPr>
          <w:rFonts w:ascii="Verdana" w:hAnsi="Verdana" w:cs="Courier New"/>
          <w:color w:val="000000"/>
          <w:sz w:val="20"/>
          <w:szCs w:val="20"/>
        </w:rPr>
        <w:t xml:space="preserve"> Проект немецкой подземной лодки 1934 года по</w:t>
      </w:r>
      <w:r w:rsidRPr="00C12736">
        <w:rPr>
          <w:rFonts w:ascii="Verdana" w:hAnsi="Verdana" w:cs="Courier New"/>
          <w:color w:val="000000"/>
          <w:sz w:val="20"/>
          <w:szCs w:val="20"/>
        </w:rPr>
        <w:t>лучил название «Змей Мидгарда» в честь НЕГО.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bCs/>
          <w:color w:val="000000"/>
          <w:sz w:val="20"/>
          <w:szCs w:val="20"/>
        </w:rPr>
      </w:pPr>
      <w:r w:rsidRPr="00C12736">
        <w:rPr>
          <w:rFonts w:ascii="Verdana" w:hAnsi="Verdana" w:cs="Courier New"/>
          <w:b/>
          <w:bCs/>
          <w:color w:val="000000"/>
          <w:sz w:val="20"/>
          <w:szCs w:val="20"/>
        </w:rPr>
        <w:t>Ответ: Ёрмунганд.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bCs/>
          <w:color w:val="000000"/>
          <w:sz w:val="20"/>
          <w:szCs w:val="20"/>
        </w:rPr>
      </w:pPr>
      <w:r w:rsidRPr="00C12736">
        <w:rPr>
          <w:rFonts w:ascii="Verdana" w:hAnsi="Verdana" w:cs="Courier New"/>
          <w:b/>
          <w:bCs/>
          <w:color w:val="000000"/>
          <w:sz w:val="20"/>
          <w:szCs w:val="20"/>
        </w:rPr>
        <w:t>Комментарий:</w:t>
      </w:r>
      <w:r w:rsidRPr="00C12736">
        <w:rPr>
          <w:rFonts w:ascii="Verdana" w:hAnsi="Verdana" w:cs="Courier New"/>
          <w:bCs/>
          <w:color w:val="000000"/>
          <w:sz w:val="20"/>
          <w:szCs w:val="20"/>
        </w:rPr>
        <w:t xml:space="preserve"> Морской змей из скандинавской мифологии.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color w:val="000000"/>
          <w:sz w:val="20"/>
          <w:szCs w:val="20"/>
        </w:rPr>
      </w:pPr>
      <w:r w:rsidRPr="00C12736">
        <w:rPr>
          <w:rFonts w:ascii="Verdana" w:hAnsi="Verdana" w:cs="Courier New"/>
          <w:b/>
          <w:bCs/>
          <w:color w:val="000000"/>
          <w:sz w:val="20"/>
          <w:szCs w:val="20"/>
        </w:rPr>
        <w:t>Источник:</w:t>
      </w:r>
      <w:r w:rsidRPr="00C12736">
        <w:rPr>
          <w:rFonts w:ascii="Verdana" w:hAnsi="Verdana" w:cs="Courier New"/>
          <w:color w:val="000000"/>
          <w:sz w:val="20"/>
          <w:szCs w:val="20"/>
        </w:rPr>
        <w:t xml:space="preserve"> </w:t>
      </w:r>
      <w:hyperlink r:id="rId33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https://ru.wikipedia.org/wiki/Подземная_лодка</w:t>
        </w:r>
      </w:hyperlink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bCs/>
          <w:color w:val="000000"/>
          <w:sz w:val="20"/>
          <w:szCs w:val="20"/>
        </w:rPr>
      </w:pPr>
      <w:r w:rsidRPr="00C12736">
        <w:rPr>
          <w:rFonts w:ascii="Verdana" w:hAnsi="Verdana" w:cs="Courier New"/>
          <w:b/>
          <w:color w:val="000000"/>
          <w:sz w:val="20"/>
          <w:szCs w:val="20"/>
        </w:rPr>
        <w:t>40.</w:t>
      </w:r>
      <w:r w:rsidRPr="00C12736">
        <w:rPr>
          <w:rFonts w:ascii="Verdana" w:hAnsi="Verdana" w:cs="Courier New"/>
          <w:color w:val="000000"/>
          <w:sz w:val="20"/>
          <w:szCs w:val="20"/>
        </w:rPr>
        <w:t xml:space="preserve"> Персонажи компьют</w:t>
      </w:r>
      <w:r w:rsidRPr="00C12736">
        <w:rPr>
          <w:rFonts w:ascii="Verdana" w:hAnsi="Verdana" w:cs="Courier New"/>
          <w:color w:val="000000"/>
          <w:sz w:val="20"/>
          <w:szCs w:val="20"/>
        </w:rPr>
        <w:t>ерной игры «</w:t>
      </w:r>
      <w:proofErr w:type="spellStart"/>
      <w:r w:rsidRPr="00C12736">
        <w:rPr>
          <w:rFonts w:ascii="Verdana" w:hAnsi="Verdana" w:cs="Courier New"/>
          <w:color w:val="000000"/>
          <w:sz w:val="20"/>
          <w:szCs w:val="20"/>
          <w:lang w:val="en-US"/>
        </w:rPr>
        <w:t>Undertale</w:t>
      </w:r>
      <w:proofErr w:type="spellEnd"/>
      <w:r w:rsidRPr="00C12736">
        <w:rPr>
          <w:rFonts w:ascii="Verdana" w:hAnsi="Verdana" w:cs="Courier New"/>
          <w:color w:val="000000"/>
          <w:sz w:val="20"/>
          <w:szCs w:val="20"/>
        </w:rPr>
        <w:t xml:space="preserve">» </w:t>
      </w:r>
      <w:r w:rsidRPr="00C12736">
        <w:rPr>
          <w:rFonts w:ascii="Verdana" w:eastAsia="Times New Roman" w:hAnsi="Verdana" w:cs="Courier New"/>
          <w:sz w:val="20"/>
          <w:szCs w:val="20"/>
        </w:rPr>
        <w:t xml:space="preserve">[Андэртэйл] </w:t>
      </w:r>
      <w:r w:rsidRPr="00C12736">
        <w:rPr>
          <w:rFonts w:ascii="Verdana" w:hAnsi="Verdana" w:cs="Courier New"/>
          <w:color w:val="000000"/>
          <w:sz w:val="20"/>
          <w:szCs w:val="20"/>
        </w:rPr>
        <w:t>остроумно шутят, вспоминают старые ролевые игры и, по сути, ДЕЛАЮТ ЭТО – в переносном смысле, конечно, ведь в прямом смысле в подземелье ДЕЛАТЬ ЭТО может быть весьма опасно.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bCs/>
          <w:color w:val="000000"/>
          <w:sz w:val="20"/>
          <w:szCs w:val="20"/>
        </w:rPr>
      </w:pPr>
      <w:r w:rsidRPr="00C12736">
        <w:rPr>
          <w:rFonts w:ascii="Verdana" w:hAnsi="Verdana" w:cs="Courier New"/>
          <w:b/>
          <w:bCs/>
          <w:color w:val="000000"/>
          <w:sz w:val="20"/>
          <w:szCs w:val="20"/>
        </w:rPr>
        <w:t>Ответ: Ломают четвёртую стену. Зачёт: Разрушают</w:t>
      </w:r>
      <w:r w:rsidRPr="00C12736">
        <w:rPr>
          <w:rFonts w:ascii="Verdana" w:hAnsi="Verdana" w:cs="Courier New"/>
          <w:b/>
          <w:bCs/>
          <w:color w:val="000000"/>
          <w:sz w:val="20"/>
          <w:szCs w:val="20"/>
        </w:rPr>
        <w:t xml:space="preserve"> четвёртую стену.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bCs/>
          <w:color w:val="000000"/>
          <w:sz w:val="20"/>
          <w:szCs w:val="20"/>
        </w:rPr>
      </w:pPr>
      <w:r w:rsidRPr="00C12736">
        <w:rPr>
          <w:rFonts w:ascii="Verdana" w:hAnsi="Verdana" w:cs="Courier New"/>
          <w:b/>
          <w:bCs/>
          <w:color w:val="000000"/>
          <w:sz w:val="20"/>
          <w:szCs w:val="20"/>
        </w:rPr>
        <w:t>Комментарий:</w:t>
      </w:r>
      <w:r w:rsidRPr="00C12736">
        <w:rPr>
          <w:rFonts w:ascii="Verdana" w:hAnsi="Verdana" w:cs="Courier New"/>
          <w:bCs/>
          <w:color w:val="000000"/>
          <w:sz w:val="20"/>
          <w:szCs w:val="20"/>
        </w:rPr>
        <w:t xml:space="preserve"> Термин «ломать четвёртую стену» означает напрямую вовлекать зрителя в процесс действия. В указанной игре есть и прямые обращения к игроку, и дискуссии о том, что он делал не так, и другие подобные ходы.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sz w:val="20"/>
          <w:szCs w:val="20"/>
        </w:rPr>
      </w:pPr>
      <w:r w:rsidRPr="00C12736">
        <w:rPr>
          <w:rFonts w:ascii="Verdana" w:hAnsi="Verdana" w:cs="Courier New"/>
          <w:b/>
          <w:bCs/>
          <w:color w:val="000000"/>
          <w:sz w:val="20"/>
          <w:szCs w:val="20"/>
        </w:rPr>
        <w:t>Источники:</w:t>
      </w:r>
      <w:r w:rsidRPr="00C12736">
        <w:rPr>
          <w:rFonts w:ascii="Verdana" w:hAnsi="Verdana" w:cs="Courier New"/>
          <w:color w:val="000000"/>
          <w:sz w:val="20"/>
          <w:szCs w:val="20"/>
        </w:rPr>
        <w:t xml:space="preserve"> 1. </w:t>
      </w:r>
      <w:hyperlink r:id="rId34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https://ru.wikipedia.org/wiki/Undertale</w:t>
        </w:r>
      </w:hyperlink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sz w:val="20"/>
          <w:szCs w:val="20"/>
        </w:rPr>
      </w:pPr>
      <w:r w:rsidRPr="00C12736">
        <w:rPr>
          <w:rFonts w:ascii="Verdana" w:hAnsi="Verdana" w:cs="Courier New"/>
          <w:sz w:val="20"/>
          <w:szCs w:val="20"/>
        </w:rPr>
        <w:t xml:space="preserve">2. </w:t>
      </w:r>
      <w:hyperlink r:id="rId35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https://www.playground.ru/blogs/other/top_7_igr_lomayuschih_chet</w:t>
        </w:r>
        <w:r w:rsidRPr="00C12736">
          <w:rPr>
            <w:rStyle w:val="a3"/>
            <w:rFonts w:ascii="Verdana" w:hAnsi="Verdana" w:cs="Courier New"/>
            <w:sz w:val="20"/>
            <w:szCs w:val="20"/>
          </w:rPr>
          <w:t>vertuyu_stenu-290326/</w:t>
        </w:r>
      </w:hyperlink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color w:val="000000"/>
          <w:sz w:val="20"/>
          <w:szCs w:val="20"/>
        </w:rPr>
      </w:pPr>
      <w:r w:rsidRPr="00C12736">
        <w:rPr>
          <w:rFonts w:ascii="Verdana" w:hAnsi="Verdana" w:cs="Courier New"/>
          <w:sz w:val="20"/>
          <w:szCs w:val="20"/>
        </w:rPr>
        <w:t xml:space="preserve">3. </w:t>
      </w:r>
      <w:hyperlink r:id="rId36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http://gbx.ru/lofiversion/?t111386.html</w:t>
        </w:r>
      </w:hyperlink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bCs/>
          <w:color w:val="000000"/>
          <w:sz w:val="20"/>
          <w:szCs w:val="20"/>
        </w:rPr>
      </w:pPr>
      <w:r w:rsidRPr="00C12736">
        <w:rPr>
          <w:rFonts w:ascii="Verdana" w:hAnsi="Verdana" w:cs="Courier New"/>
          <w:b/>
          <w:color w:val="000000"/>
          <w:sz w:val="20"/>
          <w:szCs w:val="20"/>
        </w:rPr>
        <w:t>50.</w:t>
      </w:r>
      <w:r w:rsidRPr="00C12736">
        <w:rPr>
          <w:rFonts w:ascii="Verdana" w:hAnsi="Verdana" w:cs="Courier New"/>
          <w:color w:val="000000"/>
          <w:sz w:val="20"/>
          <w:szCs w:val="20"/>
        </w:rPr>
        <w:t xml:space="preserve"> Американская альтернативная рок-сцена 1980-х годов называлась ТАК - в честь западной версии узора бутА.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color w:val="000000"/>
          <w:sz w:val="20"/>
          <w:szCs w:val="20"/>
        </w:rPr>
      </w:pPr>
      <w:r w:rsidRPr="00C12736">
        <w:rPr>
          <w:rFonts w:ascii="Verdana" w:hAnsi="Verdana" w:cs="Courier New"/>
          <w:b/>
          <w:bCs/>
          <w:color w:val="000000"/>
          <w:sz w:val="20"/>
          <w:szCs w:val="20"/>
        </w:rPr>
        <w:t>Ответ: «Андеграунд Пейсли»</w:t>
      </w:r>
      <w:r w:rsidRPr="00C12736">
        <w:rPr>
          <w:rFonts w:ascii="Verdana" w:hAnsi="Verdana" w:cs="Courier New"/>
          <w:b/>
          <w:bCs/>
          <w:color w:val="000000"/>
          <w:sz w:val="20"/>
          <w:szCs w:val="20"/>
        </w:rPr>
        <w:t>. Зачёт: «Пейсли-андеграунд».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bCs/>
          <w:color w:val="000000"/>
          <w:sz w:val="20"/>
          <w:szCs w:val="20"/>
        </w:rPr>
      </w:pPr>
      <w:r w:rsidRPr="00C12736">
        <w:rPr>
          <w:rFonts w:ascii="Verdana" w:hAnsi="Verdana" w:cs="Courier New"/>
          <w:b/>
          <w:color w:val="000000"/>
          <w:sz w:val="20"/>
          <w:szCs w:val="20"/>
        </w:rPr>
        <w:t>Комментарий:</w:t>
      </w:r>
      <w:r w:rsidRPr="00C12736">
        <w:rPr>
          <w:rFonts w:ascii="Verdana" w:hAnsi="Verdana" w:cs="Courier New"/>
          <w:color w:val="000000"/>
          <w:sz w:val="20"/>
          <w:szCs w:val="20"/>
        </w:rPr>
        <w:t xml:space="preserve"> В шотландском городе Пейсли шили дешевые ткани с узором бута, который также известен как «турецкий огурец».</w:t>
      </w:r>
    </w:p>
    <w:p w:rsidR="00000000" w:rsidRPr="00C12736" w:rsidRDefault="005B5BE6">
      <w:pPr>
        <w:pStyle w:val="aa"/>
        <w:spacing w:before="0" w:after="0"/>
        <w:jc w:val="both"/>
        <w:rPr>
          <w:rStyle w:val="a3"/>
          <w:rFonts w:ascii="Verdana" w:hAnsi="Verdana" w:cs="Courier New"/>
          <w:sz w:val="20"/>
          <w:szCs w:val="20"/>
        </w:rPr>
      </w:pPr>
      <w:r w:rsidRPr="00C12736">
        <w:rPr>
          <w:rFonts w:ascii="Verdana" w:hAnsi="Verdana" w:cs="Courier New"/>
          <w:b/>
          <w:bCs/>
          <w:color w:val="000000"/>
          <w:sz w:val="20"/>
          <w:szCs w:val="20"/>
        </w:rPr>
        <w:t>Источники:</w:t>
      </w:r>
      <w:r w:rsidRPr="00C12736">
        <w:rPr>
          <w:rFonts w:ascii="Verdana" w:hAnsi="Verdana" w:cs="Courier New"/>
          <w:color w:val="000000"/>
          <w:sz w:val="20"/>
          <w:szCs w:val="20"/>
        </w:rPr>
        <w:t xml:space="preserve"> 1. </w:t>
      </w:r>
      <w:hyperlink r:id="rId37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</w:t>
        </w:r>
        <w:r w:rsidRPr="00C12736">
          <w:rPr>
            <w:rStyle w:val="a3"/>
            <w:rFonts w:ascii="Verdana" w:hAnsi="Verdana" w:cs="Courier New"/>
            <w:sz w:val="20"/>
            <w:szCs w:val="20"/>
          </w:rPr>
          <w:t>i/Андеграунд_Пейсли</w:t>
        </w:r>
      </w:hyperlink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/>
        </w:rPr>
      </w:pPr>
      <w:r w:rsidRPr="00C12736">
        <w:rPr>
          <w:rStyle w:val="a3"/>
          <w:rFonts w:ascii="Verdana" w:hAnsi="Verdana" w:cs="Courier New"/>
          <w:sz w:val="20"/>
          <w:szCs w:val="20"/>
        </w:rPr>
        <w:t xml:space="preserve">2. </w:t>
      </w:r>
      <w:hyperlink r:id="rId38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https://ru.wikipedia.org/wiki/Бута</w:t>
        </w:r>
      </w:hyperlink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/>
        </w:rPr>
      </w:pPr>
    </w:p>
    <w:p w:rsidR="00000000" w:rsidRPr="00C12736" w:rsidRDefault="005B5BE6">
      <w:pPr>
        <w:pStyle w:val="ListParagraph"/>
        <w:spacing w:after="0" w:line="240" w:lineRule="auto"/>
        <w:ind w:left="0"/>
        <w:jc w:val="center"/>
        <w:rPr>
          <w:rFonts w:ascii="Verdana" w:hAnsi="Verdana" w:cs="Courier New"/>
          <w:i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  <w:lang w:val="ru-RU"/>
        </w:rPr>
        <w:t xml:space="preserve">6. </w:t>
      </w:r>
      <w:r w:rsidRPr="00C12736">
        <w:rPr>
          <w:rFonts w:ascii="Verdana" w:hAnsi="Verdana" w:cs="Courier New"/>
          <w:b/>
          <w:sz w:val="20"/>
          <w:szCs w:val="20"/>
        </w:rPr>
        <w:t>«В.</w:t>
      </w:r>
      <w:r w:rsidRPr="00C12736">
        <w:rPr>
          <w:rFonts w:ascii="Verdana" w:hAnsi="Verdana" w:cs="Courier New"/>
          <w:b/>
          <w:sz w:val="20"/>
          <w:szCs w:val="20"/>
          <w:lang w:val="ru-RU"/>
        </w:rPr>
        <w:t>А.</w:t>
      </w:r>
      <w:r w:rsidRPr="00C12736">
        <w:rPr>
          <w:rFonts w:ascii="Verdana" w:hAnsi="Verdana" w:cs="Courier New"/>
          <w:b/>
          <w:sz w:val="20"/>
          <w:szCs w:val="20"/>
        </w:rPr>
        <w:t>»</w:t>
      </w:r>
    </w:p>
    <w:p w:rsidR="00000000" w:rsidRPr="00C12736" w:rsidRDefault="005B5BE6">
      <w:pPr>
        <w:pStyle w:val="ListParagraph"/>
        <w:spacing w:after="0" w:line="240" w:lineRule="auto"/>
        <w:ind w:left="0"/>
        <w:jc w:val="center"/>
        <w:rPr>
          <w:rFonts w:ascii="Verdana" w:hAnsi="Verdana" w:cs="Courier New"/>
          <w:sz w:val="20"/>
        </w:rPr>
      </w:pPr>
      <w:r w:rsidRPr="00C12736">
        <w:rPr>
          <w:rFonts w:ascii="Verdana" w:hAnsi="Verdana" w:cs="Courier New"/>
          <w:i/>
          <w:sz w:val="20"/>
          <w:szCs w:val="20"/>
        </w:rPr>
        <w:t xml:space="preserve">В </w:t>
      </w:r>
      <w:proofErr w:type="spellStart"/>
      <w:r w:rsidRPr="00C12736">
        <w:rPr>
          <w:rFonts w:ascii="Verdana" w:hAnsi="Verdana" w:cs="Courier New"/>
          <w:i/>
          <w:sz w:val="20"/>
          <w:szCs w:val="20"/>
        </w:rPr>
        <w:t>ответ</w:t>
      </w:r>
      <w:proofErr w:type="spellEnd"/>
      <w:r w:rsidRPr="00C12736">
        <w:rPr>
          <w:rFonts w:ascii="Verdana" w:hAnsi="Verdana" w:cs="Courier New"/>
          <w:i/>
          <w:sz w:val="20"/>
          <w:szCs w:val="20"/>
          <w:lang w:val="ru-RU"/>
        </w:rPr>
        <w:t>ах</w:t>
      </w:r>
      <w:r w:rsidRPr="00C12736">
        <w:rPr>
          <w:rFonts w:ascii="Verdana" w:hAnsi="Verdana" w:cs="Courier New"/>
          <w:i/>
          <w:sz w:val="20"/>
          <w:szCs w:val="20"/>
        </w:rPr>
        <w:t xml:space="preserve"> </w:t>
      </w:r>
      <w:r w:rsidRPr="00C12736">
        <w:rPr>
          <w:rFonts w:ascii="Verdana" w:hAnsi="Verdana" w:cs="Courier New"/>
          <w:i/>
          <w:sz w:val="20"/>
          <w:szCs w:val="20"/>
          <w:lang w:val="ru-RU"/>
        </w:rPr>
        <w:t xml:space="preserve">два </w:t>
      </w:r>
      <w:r w:rsidRPr="00C12736">
        <w:rPr>
          <w:rFonts w:ascii="Verdana" w:hAnsi="Verdana" w:cs="Courier New"/>
          <w:i/>
          <w:sz w:val="20"/>
          <w:szCs w:val="20"/>
        </w:rPr>
        <w:t>слова</w:t>
      </w:r>
      <w:r w:rsidRPr="00C12736">
        <w:rPr>
          <w:rFonts w:ascii="Verdana" w:hAnsi="Verdana" w:cs="Courier New"/>
          <w:i/>
          <w:sz w:val="20"/>
          <w:szCs w:val="20"/>
          <w:lang w:val="ru-RU"/>
        </w:rPr>
        <w:t>:</w:t>
      </w:r>
      <w:r w:rsidRPr="00C12736">
        <w:rPr>
          <w:rFonts w:ascii="Verdana" w:hAnsi="Verdana" w:cs="Courier New"/>
          <w:i/>
          <w:sz w:val="20"/>
          <w:szCs w:val="20"/>
        </w:rPr>
        <w:t xml:space="preserve"> </w:t>
      </w:r>
      <w:r w:rsidRPr="00C12736">
        <w:rPr>
          <w:rFonts w:ascii="Verdana" w:hAnsi="Verdana" w:cs="Courier New"/>
          <w:i/>
          <w:sz w:val="20"/>
          <w:szCs w:val="20"/>
          <w:lang w:val="ru-RU"/>
        </w:rPr>
        <w:t>первое начинается с буквы «В», второе – с буквы «А»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bCs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10.</w:t>
      </w:r>
      <w:r w:rsidRPr="00C12736">
        <w:rPr>
          <w:rFonts w:ascii="Verdana" w:hAnsi="Verdana" w:cs="Courier New"/>
          <w:sz w:val="20"/>
          <w:szCs w:val="20"/>
        </w:rPr>
        <w:t xml:space="preserve"> ЭТОТ </w:t>
      </w:r>
      <w:hyperlink r:id="rId39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шиитский</w:t>
        </w:r>
      </w:hyperlink>
      <w:r w:rsidRPr="00C12736">
        <w:rPr>
          <w:rFonts w:ascii="Verdana" w:hAnsi="Verdana" w:cs="Courier New"/>
          <w:sz w:val="20"/>
          <w:szCs w:val="20"/>
        </w:rPr>
        <w:t xml:space="preserve"> религиозный </w:t>
      </w:r>
      <w:hyperlink r:id="rId40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ТИТУЛ</w:t>
        </w:r>
      </w:hyperlink>
      <w:r w:rsidRPr="00C12736">
        <w:rPr>
          <w:rFonts w:ascii="Verdana" w:hAnsi="Verdana" w:cs="Courier New"/>
          <w:sz w:val="20"/>
          <w:szCs w:val="20"/>
        </w:rPr>
        <w:t xml:space="preserve"> носит, например, </w:t>
      </w:r>
      <w:hyperlink r:id="rId41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Али Хаменеи</w:t>
        </w:r>
      </w:hyperlink>
      <w:r w:rsidRPr="00C12736">
        <w:rPr>
          <w:rFonts w:ascii="Verdana" w:hAnsi="Verdana" w:cs="Courier New"/>
          <w:sz w:val="20"/>
          <w:szCs w:val="20"/>
        </w:rPr>
        <w:t>. Его носят шиитские улемы, достигшие больших высот в исламском праве и методологии, и име</w:t>
      </w:r>
      <w:r w:rsidRPr="00C12736">
        <w:rPr>
          <w:rFonts w:ascii="Verdana" w:hAnsi="Verdana" w:cs="Courier New"/>
          <w:sz w:val="20"/>
          <w:szCs w:val="20"/>
        </w:rPr>
        <w:t xml:space="preserve">ющие право издавать </w:t>
      </w:r>
      <w:hyperlink r:id="rId42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фетвы</w:t>
        </w:r>
      </w:hyperlink>
      <w:r w:rsidRPr="00C12736">
        <w:rPr>
          <w:rFonts w:ascii="Verdana" w:hAnsi="Verdana" w:cs="Courier New"/>
          <w:sz w:val="20"/>
          <w:szCs w:val="20"/>
        </w:rPr>
        <w:t>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bCs/>
          <w:sz w:val="20"/>
          <w:szCs w:val="20"/>
        </w:rPr>
        <w:t>Ответ: Великий аятолла.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 xml:space="preserve">Источник: </w:t>
      </w:r>
      <w:hyperlink r:id="rId43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https://ru.wikipedia.org/wiki/Великий_аятолла</w:t>
        </w:r>
      </w:hyperlink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Автор:</w:t>
      </w:r>
      <w:r w:rsidRPr="00C12736">
        <w:rPr>
          <w:rFonts w:ascii="Verdana" w:hAnsi="Verdana" w:cs="Courier New"/>
          <w:sz w:val="20"/>
          <w:szCs w:val="20"/>
        </w:rPr>
        <w:t xml:space="preserve"> Вадим Данько (Харьков).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20.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r w:rsidRPr="00C12736">
        <w:rPr>
          <w:rFonts w:ascii="Verdana" w:hAnsi="Verdana" w:cs="Courier New"/>
          <w:sz w:val="20"/>
          <w:szCs w:val="20"/>
        </w:rPr>
        <w:t>Трансляция телепередачи «Что? Где? Когда?» начинается с заставки, в которой звучит известный фрагмент арии Германа из оперы «Пиковая дама», исполненный ИМЕННО ЭТИМ ТЕНОРОМ.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r w:rsidRPr="00C12736">
        <w:rPr>
          <w:rFonts w:ascii="Verdana" w:hAnsi="Verdana" w:cs="Courier New"/>
          <w:b/>
          <w:sz w:val="20"/>
          <w:szCs w:val="20"/>
        </w:rPr>
        <w:t>Владимиром Атлантовым</w:t>
      </w:r>
      <w:r w:rsidRPr="00C12736">
        <w:rPr>
          <w:rFonts w:ascii="Verdana" w:hAnsi="Verdana" w:cs="Courier New"/>
          <w:sz w:val="20"/>
          <w:szCs w:val="20"/>
        </w:rPr>
        <w:t>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 xml:space="preserve">Зачёт: Владимиром Андреевичем </w:t>
      </w:r>
      <w:r w:rsidRPr="00C12736">
        <w:rPr>
          <w:rFonts w:ascii="Verdana" w:hAnsi="Verdana" w:cs="Courier New"/>
          <w:b/>
          <w:sz w:val="20"/>
          <w:szCs w:val="20"/>
        </w:rPr>
        <w:t> (таковы его имя и отч</w:t>
      </w:r>
      <w:r w:rsidRPr="00C12736">
        <w:rPr>
          <w:rFonts w:ascii="Verdana" w:hAnsi="Verdana" w:cs="Courier New"/>
          <w:b/>
          <w:sz w:val="20"/>
          <w:szCs w:val="20"/>
        </w:rPr>
        <w:t>ество).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44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https://vk.com/wall-39335520_4622</w:t>
        </w:r>
      </w:hyperlink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 xml:space="preserve">Автор: </w:t>
      </w:r>
      <w:r w:rsidRPr="00C12736">
        <w:rPr>
          <w:rFonts w:ascii="Verdana" w:hAnsi="Verdana" w:cs="Courier New"/>
          <w:sz w:val="20"/>
          <w:szCs w:val="20"/>
        </w:rPr>
        <w:t>Ольга Неумывакина (Харьков).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bCs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30.</w:t>
      </w:r>
      <w:r w:rsidRPr="00C12736">
        <w:rPr>
          <w:rFonts w:ascii="Verdana" w:hAnsi="Verdana" w:cs="Courier New"/>
          <w:sz w:val="20"/>
          <w:szCs w:val="20"/>
        </w:rPr>
        <w:t xml:space="preserve"> ИМЕННО ТАК называлась территория в южной Далмации, которой владела Серениссима с 1420 по 1797 годы.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bCs/>
          <w:sz w:val="20"/>
          <w:szCs w:val="20"/>
        </w:rPr>
        <w:t>Ответ: Венециа</w:t>
      </w:r>
      <w:r w:rsidRPr="00C12736">
        <w:rPr>
          <w:rFonts w:ascii="Verdana" w:hAnsi="Verdana" w:cs="Courier New"/>
          <w:b/>
          <w:bCs/>
          <w:sz w:val="20"/>
          <w:szCs w:val="20"/>
        </w:rPr>
        <w:t>нская Албания.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Комментарий:</w:t>
      </w:r>
      <w:r w:rsidRPr="00C12736">
        <w:rPr>
          <w:rFonts w:ascii="Verdana" w:hAnsi="Verdana" w:cs="Courier New"/>
          <w:sz w:val="20"/>
          <w:szCs w:val="20"/>
        </w:rPr>
        <w:t xml:space="preserve"> Серениссима – частое сокращение полного наименования Венецианской республики.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 xml:space="preserve">Источники: </w:t>
      </w:r>
      <w:r w:rsidRPr="00C12736">
        <w:rPr>
          <w:rFonts w:ascii="Verdana" w:hAnsi="Verdana" w:cs="Courier New"/>
          <w:sz w:val="20"/>
          <w:szCs w:val="20"/>
        </w:rPr>
        <w:t xml:space="preserve">1. </w:t>
      </w:r>
      <w:hyperlink r:id="rId45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https://ru.wikipedia.org/wiki/Венецианская_Албания</w:t>
        </w:r>
      </w:hyperlink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sz w:val="20"/>
          <w:szCs w:val="20"/>
        </w:rPr>
        <w:t xml:space="preserve">2. </w:t>
      </w:r>
      <w:hyperlink r:id="rId46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https://ru.wikipedia.org/wiki/Венецианская_республика</w:t>
        </w:r>
      </w:hyperlink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Автор:</w:t>
      </w:r>
      <w:r w:rsidRPr="00C12736">
        <w:rPr>
          <w:rFonts w:ascii="Verdana" w:hAnsi="Verdana" w:cs="Courier New"/>
          <w:sz w:val="20"/>
          <w:szCs w:val="20"/>
        </w:rPr>
        <w:t xml:space="preserve"> Вадим Данько (Харьков).</w:t>
      </w:r>
    </w:p>
    <w:p w:rsidR="00000000" w:rsidRPr="00C12736" w:rsidRDefault="005B5BE6">
      <w:pPr>
        <w:pStyle w:val="aa"/>
        <w:spacing w:before="0" w:after="0"/>
        <w:rPr>
          <w:rFonts w:ascii="Verdana" w:eastAsia="Times New Roman" w:hAnsi="Verdana" w:cs="Courier New"/>
          <w:b/>
          <w:sz w:val="20"/>
          <w:szCs w:val="20"/>
          <w:lang w:val="uk-UA"/>
        </w:rPr>
      </w:pPr>
      <w:r w:rsidRPr="00C12736">
        <w:rPr>
          <w:rFonts w:ascii="Verdana" w:hAnsi="Verdana" w:cs="Courier New"/>
          <w:b/>
          <w:sz w:val="20"/>
          <w:szCs w:val="20"/>
        </w:rPr>
        <w:t>40.</w:t>
      </w:r>
      <w:r w:rsidRPr="00C12736">
        <w:rPr>
          <w:rFonts w:ascii="Verdana" w:hAnsi="Verdana" w:cs="Courier New"/>
          <w:sz w:val="20"/>
          <w:szCs w:val="20"/>
        </w:rPr>
        <w:t xml:space="preserve"> «Весёлый этимологический словарь» определил ЕГО как </w:t>
      </w:r>
      <w:r w:rsidRPr="00C12736">
        <w:rPr>
          <w:rFonts w:ascii="Verdana" w:eastAsia="Times New Roman" w:hAnsi="Verdana" w:cs="Courier New"/>
          <w:sz w:val="20"/>
          <w:szCs w:val="20"/>
          <w:lang w:val="uk-UA"/>
        </w:rPr>
        <w:t xml:space="preserve">телефон в </w:t>
      </w:r>
      <w:proofErr w:type="spellStart"/>
      <w:r w:rsidRPr="00C12736">
        <w:rPr>
          <w:rFonts w:ascii="Verdana" w:eastAsia="Times New Roman" w:hAnsi="Verdana" w:cs="Courier New"/>
          <w:sz w:val="20"/>
          <w:szCs w:val="20"/>
          <w:lang w:val="uk-UA"/>
        </w:rPr>
        <w:t>помещении</w:t>
      </w:r>
      <w:proofErr w:type="spellEnd"/>
      <w:r w:rsidRPr="00C12736">
        <w:rPr>
          <w:rFonts w:ascii="Verdana" w:hAnsi="Verdana" w:cs="Courier New"/>
          <w:sz w:val="20"/>
          <w:szCs w:val="20"/>
        </w:rPr>
        <w:t xml:space="preserve"> перед входом во внутренние части </w:t>
      </w:r>
      <w:hyperlink r:id="rId47" w:history="1">
        <w:r w:rsidRPr="00C12736">
          <w:rPr>
            <w:rStyle w:val="a3"/>
            <w:rFonts w:ascii="Verdana" w:hAnsi="Verdana" w:cs="Courier New"/>
            <w:color w:val="auto"/>
            <w:sz w:val="20"/>
            <w:szCs w:val="20"/>
            <w:u w:val="none"/>
          </w:rPr>
          <w:t>здания</w:t>
        </w:r>
      </w:hyperlink>
      <w:r w:rsidRPr="00C12736">
        <w:rPr>
          <w:rFonts w:ascii="Verdana" w:hAnsi="Verdana" w:cs="Courier New"/>
          <w:sz w:val="20"/>
          <w:szCs w:val="20"/>
        </w:rPr>
        <w:t>.</w:t>
      </w:r>
    </w:p>
    <w:p w:rsidR="00000000" w:rsidRPr="00C12736" w:rsidRDefault="005B5BE6">
      <w:pPr>
        <w:pStyle w:val="aa"/>
        <w:spacing w:before="0" w:after="0"/>
        <w:rPr>
          <w:rFonts w:ascii="Verdana" w:eastAsia="Times New Roman" w:hAnsi="Verdana" w:cs="Courier New"/>
          <w:b/>
          <w:sz w:val="20"/>
          <w:szCs w:val="20"/>
          <w:lang w:val="uk-UA"/>
        </w:rPr>
      </w:pPr>
      <w:proofErr w:type="spellStart"/>
      <w:r w:rsidRPr="00C12736">
        <w:rPr>
          <w:rFonts w:ascii="Verdana" w:eastAsia="Times New Roman" w:hAnsi="Verdana" w:cs="Courier New"/>
          <w:b/>
          <w:sz w:val="20"/>
          <w:szCs w:val="20"/>
          <w:lang w:val="uk-UA"/>
        </w:rPr>
        <w:t>Ответ</w:t>
      </w:r>
      <w:proofErr w:type="spellEnd"/>
      <w:r w:rsidRPr="00C12736">
        <w:rPr>
          <w:rFonts w:ascii="Verdana" w:eastAsia="Times New Roman" w:hAnsi="Verdana" w:cs="Courier New"/>
          <w:b/>
          <w:sz w:val="20"/>
          <w:szCs w:val="20"/>
          <w:lang w:val="uk-UA"/>
        </w:rPr>
        <w:t xml:space="preserve">: </w:t>
      </w:r>
      <w:proofErr w:type="spellStart"/>
      <w:r w:rsidRPr="00C12736">
        <w:rPr>
          <w:rFonts w:ascii="Verdana" w:eastAsia="Times New Roman" w:hAnsi="Verdana" w:cs="Courier New"/>
          <w:b/>
          <w:sz w:val="20"/>
          <w:szCs w:val="20"/>
          <w:lang w:val="uk-UA"/>
        </w:rPr>
        <w:t>Вестибулярный</w:t>
      </w:r>
      <w:proofErr w:type="spellEnd"/>
      <w:r w:rsidRPr="00C12736">
        <w:rPr>
          <w:rFonts w:ascii="Verdana" w:eastAsia="Times New Roman" w:hAnsi="Verdana" w:cs="Courier New"/>
          <w:b/>
          <w:sz w:val="20"/>
          <w:szCs w:val="20"/>
          <w:lang w:val="uk-UA"/>
        </w:rPr>
        <w:t xml:space="preserve"> </w:t>
      </w:r>
      <w:proofErr w:type="spellStart"/>
      <w:r w:rsidRPr="00C12736">
        <w:rPr>
          <w:rFonts w:ascii="Verdana" w:eastAsia="Times New Roman" w:hAnsi="Verdana" w:cs="Courier New"/>
          <w:b/>
          <w:sz w:val="20"/>
          <w:szCs w:val="20"/>
          <w:lang w:val="uk-UA"/>
        </w:rPr>
        <w:t>аппарат</w:t>
      </w:r>
      <w:proofErr w:type="spellEnd"/>
      <w:r w:rsidRPr="00C12736">
        <w:rPr>
          <w:rFonts w:ascii="Verdana" w:eastAsia="Times New Roman" w:hAnsi="Verdana" w:cs="Courier New"/>
          <w:b/>
          <w:sz w:val="20"/>
          <w:szCs w:val="20"/>
          <w:lang w:val="uk-UA"/>
        </w:rPr>
        <w:t>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  <w:lang w:val="uk-UA"/>
        </w:rPr>
      </w:pPr>
      <w:proofErr w:type="spellStart"/>
      <w:r w:rsidRPr="00C12736">
        <w:rPr>
          <w:rFonts w:ascii="Verdana" w:eastAsia="Times New Roman" w:hAnsi="Verdana" w:cs="Courier New"/>
          <w:b/>
          <w:sz w:val="20"/>
          <w:szCs w:val="20"/>
          <w:lang w:val="uk-UA"/>
        </w:rPr>
        <w:t>Комментарий</w:t>
      </w:r>
      <w:proofErr w:type="spellEnd"/>
      <w:r w:rsidRPr="00C12736">
        <w:rPr>
          <w:rFonts w:ascii="Verdana" w:eastAsia="Times New Roman" w:hAnsi="Verdana" w:cs="Courier New"/>
          <w:b/>
          <w:sz w:val="20"/>
          <w:szCs w:val="20"/>
          <w:lang w:val="uk-UA"/>
        </w:rPr>
        <w:t>:</w:t>
      </w:r>
      <w:r w:rsidRPr="00C12736">
        <w:rPr>
          <w:rFonts w:ascii="Verdana" w:eastAsia="Times New Roman" w:hAnsi="Verdana" w:cs="Courier New"/>
          <w:sz w:val="20"/>
          <w:szCs w:val="20"/>
          <w:lang w:val="uk-UA"/>
        </w:rPr>
        <w:t xml:space="preserve"> </w:t>
      </w:r>
      <w:hyperlink r:id="rId48" w:history="1">
        <w:r w:rsidRPr="00C12736">
          <w:rPr>
            <w:rStyle w:val="a3"/>
            <w:rFonts w:ascii="Verdana" w:hAnsi="Verdana" w:cs="Courier New"/>
            <w:color w:val="auto"/>
            <w:sz w:val="20"/>
            <w:szCs w:val="20"/>
            <w:u w:val="none"/>
          </w:rPr>
          <w:t>Помещени</w:t>
        </w:r>
      </w:hyperlink>
      <w:r w:rsidRPr="00C12736">
        <w:rPr>
          <w:rFonts w:ascii="Verdana" w:hAnsi="Verdana" w:cs="Courier New"/>
          <w:sz w:val="20"/>
          <w:szCs w:val="20"/>
        </w:rPr>
        <w:t xml:space="preserve">е перед входом во внутренние части </w:t>
      </w:r>
      <w:hyperlink r:id="rId49" w:history="1">
        <w:r w:rsidRPr="00C12736">
          <w:rPr>
            <w:rStyle w:val="a3"/>
            <w:rFonts w:ascii="Verdana" w:hAnsi="Verdana" w:cs="Courier New"/>
            <w:color w:val="auto"/>
            <w:sz w:val="20"/>
            <w:szCs w:val="20"/>
            <w:u w:val="none"/>
          </w:rPr>
          <w:t>здания</w:t>
        </w:r>
      </w:hyperlink>
      <w:r w:rsidRPr="00C12736">
        <w:rPr>
          <w:rFonts w:ascii="Verdana" w:hAnsi="Verdana" w:cs="Courier New"/>
          <w:sz w:val="20"/>
          <w:szCs w:val="20"/>
        </w:rPr>
        <w:t xml:space="preserve"> </w:t>
      </w:r>
      <w:r w:rsidRPr="00C12736">
        <w:rPr>
          <w:rFonts w:ascii="Verdana" w:hAnsi="Verdana" w:cs="Courier New"/>
          <w:sz w:val="20"/>
          <w:szCs w:val="20"/>
        </w:rPr>
        <w:t xml:space="preserve">– </w:t>
      </w:r>
      <w:r w:rsidRPr="00C12736">
        <w:rPr>
          <w:rFonts w:ascii="Verdana" w:eastAsia="Times New Roman" w:hAnsi="Verdana" w:cs="Courier New"/>
          <w:sz w:val="20"/>
          <w:szCs w:val="20"/>
          <w:lang w:val="uk-UA"/>
        </w:rPr>
        <w:t xml:space="preserve">вестибюль. </w:t>
      </w:r>
      <w:proofErr w:type="spellStart"/>
      <w:r w:rsidRPr="00C12736">
        <w:rPr>
          <w:rFonts w:ascii="Verdana" w:eastAsia="Times New Roman" w:hAnsi="Verdana" w:cs="Courier New"/>
          <w:sz w:val="20"/>
          <w:szCs w:val="20"/>
          <w:lang w:val="uk-UA"/>
        </w:rPr>
        <w:t>Кстати</w:t>
      </w:r>
      <w:proofErr w:type="spellEnd"/>
      <w:r w:rsidRPr="00C12736">
        <w:rPr>
          <w:rFonts w:ascii="Verdana" w:eastAsia="Times New Roman" w:hAnsi="Verdana" w:cs="Courier New"/>
          <w:sz w:val="20"/>
          <w:szCs w:val="20"/>
          <w:lang w:val="uk-UA"/>
        </w:rPr>
        <w:t xml:space="preserve">, </w:t>
      </w:r>
      <w:proofErr w:type="spellStart"/>
      <w:r w:rsidRPr="00C12736">
        <w:rPr>
          <w:rFonts w:ascii="Verdana" w:eastAsia="Times New Roman" w:hAnsi="Verdana" w:cs="Courier New"/>
          <w:sz w:val="20"/>
          <w:szCs w:val="20"/>
          <w:lang w:val="uk-UA"/>
        </w:rPr>
        <w:t>название</w:t>
      </w:r>
      <w:proofErr w:type="spellEnd"/>
      <w:r w:rsidRPr="00C12736">
        <w:rPr>
          <w:rFonts w:ascii="Verdana" w:eastAsia="Times New Roman" w:hAnsi="Verdana" w:cs="Courier New"/>
          <w:sz w:val="20"/>
          <w:szCs w:val="20"/>
          <w:lang w:val="uk-UA"/>
        </w:rPr>
        <w:t xml:space="preserve"> «</w:t>
      </w:r>
      <w:proofErr w:type="spellStart"/>
      <w:r w:rsidRPr="00C12736">
        <w:rPr>
          <w:rFonts w:ascii="Verdana" w:eastAsia="Times New Roman" w:hAnsi="Verdana" w:cs="Courier New"/>
          <w:sz w:val="20"/>
          <w:szCs w:val="20"/>
          <w:lang w:val="uk-UA"/>
        </w:rPr>
        <w:t>вестибулярный</w:t>
      </w:r>
      <w:proofErr w:type="spellEnd"/>
      <w:r w:rsidRPr="00C12736">
        <w:rPr>
          <w:rFonts w:ascii="Verdana" w:eastAsia="Times New Roman" w:hAnsi="Verdana" w:cs="Courier New"/>
          <w:sz w:val="20"/>
          <w:szCs w:val="20"/>
          <w:lang w:val="uk-UA"/>
        </w:rPr>
        <w:t xml:space="preserve"> апарат» </w:t>
      </w:r>
      <w:proofErr w:type="spellStart"/>
      <w:r w:rsidRPr="00C12736">
        <w:rPr>
          <w:rFonts w:ascii="Verdana" w:eastAsia="Times New Roman" w:hAnsi="Verdana" w:cs="Courier New"/>
          <w:sz w:val="20"/>
          <w:szCs w:val="20"/>
          <w:lang w:val="uk-UA"/>
        </w:rPr>
        <w:t>происходит</w:t>
      </w:r>
      <w:proofErr w:type="spellEnd"/>
      <w:r w:rsidRPr="00C12736">
        <w:rPr>
          <w:rFonts w:ascii="Verdana" w:eastAsia="Times New Roman" w:hAnsi="Verdana" w:cs="Courier New"/>
          <w:sz w:val="20"/>
          <w:szCs w:val="20"/>
          <w:lang w:val="uk-UA"/>
        </w:rPr>
        <w:t xml:space="preserve"> от </w:t>
      </w:r>
      <w:proofErr w:type="spellStart"/>
      <w:r w:rsidRPr="00C12736">
        <w:rPr>
          <w:rFonts w:ascii="Verdana" w:eastAsia="Times New Roman" w:hAnsi="Verdana" w:cs="Courier New"/>
          <w:sz w:val="20"/>
          <w:szCs w:val="20"/>
          <w:lang w:val="uk-UA"/>
        </w:rPr>
        <w:t>латинского</w:t>
      </w:r>
      <w:proofErr w:type="spellEnd"/>
      <w:r w:rsidRPr="00C12736">
        <w:rPr>
          <w:rFonts w:ascii="Verdana" w:eastAsia="Times New Roman" w:hAnsi="Verdana" w:cs="Courier New"/>
          <w:sz w:val="20"/>
          <w:szCs w:val="20"/>
          <w:lang w:val="uk-UA"/>
        </w:rPr>
        <w:t xml:space="preserve"> «</w:t>
      </w:r>
      <w:r w:rsidRPr="00C12736">
        <w:rPr>
          <w:rFonts w:ascii="Verdana" w:hAnsi="Verdana" w:cs="Courier New"/>
          <w:sz w:val="20"/>
          <w:szCs w:val="20"/>
          <w:lang w:val="la-Latn"/>
        </w:rPr>
        <w:t>vestibulum</w:t>
      </w:r>
      <w:r w:rsidRPr="00C12736">
        <w:rPr>
          <w:rFonts w:ascii="Verdana" w:hAnsi="Verdana" w:cs="Courier New"/>
          <w:sz w:val="20"/>
          <w:szCs w:val="20"/>
        </w:rPr>
        <w:t>» - преддверие.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sz w:val="20"/>
          <w:szCs w:val="20"/>
          <w:lang w:val="uk-UA"/>
        </w:rPr>
      </w:pPr>
      <w:proofErr w:type="spellStart"/>
      <w:r w:rsidRPr="00C12736">
        <w:rPr>
          <w:rFonts w:ascii="Verdana" w:hAnsi="Verdana" w:cs="Courier New"/>
          <w:b/>
          <w:sz w:val="20"/>
          <w:szCs w:val="20"/>
          <w:lang w:val="uk-UA"/>
        </w:rPr>
        <w:t>Источники</w:t>
      </w:r>
      <w:proofErr w:type="spellEnd"/>
      <w:r w:rsidRPr="00C12736">
        <w:rPr>
          <w:rFonts w:ascii="Verdana" w:hAnsi="Verdana" w:cs="Courier New"/>
          <w:b/>
          <w:sz w:val="20"/>
          <w:szCs w:val="20"/>
          <w:lang w:val="uk-UA"/>
        </w:rPr>
        <w:t>:</w:t>
      </w:r>
      <w:r w:rsidRPr="00C12736">
        <w:rPr>
          <w:rFonts w:ascii="Verdana" w:hAnsi="Verdana" w:cs="Courier New"/>
          <w:sz w:val="20"/>
          <w:szCs w:val="20"/>
          <w:lang w:val="uk-UA"/>
        </w:rPr>
        <w:t xml:space="preserve"> 1. </w:t>
      </w:r>
      <w:hyperlink r:id="rId50" w:history="1">
        <w:r w:rsidRPr="00C12736">
          <w:rPr>
            <w:rStyle w:val="a3"/>
            <w:rFonts w:ascii="Verdana" w:hAnsi="Verdana" w:cs="Courier New"/>
            <w:sz w:val="20"/>
            <w:szCs w:val="20"/>
            <w:lang w:val="uk-UA"/>
          </w:rPr>
          <w:t>https://slovar.cc/rus/etimologiya/1468531.html</w:t>
        </w:r>
      </w:hyperlink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  <w:lang w:val="uk-UA"/>
        </w:rPr>
      </w:pPr>
      <w:r w:rsidRPr="00C12736">
        <w:rPr>
          <w:rFonts w:ascii="Verdana" w:hAnsi="Verdana" w:cs="Courier New"/>
          <w:sz w:val="20"/>
          <w:szCs w:val="20"/>
          <w:lang w:val="uk-UA"/>
        </w:rPr>
        <w:t xml:space="preserve">2. </w:t>
      </w:r>
      <w:hyperlink r:id="rId51" w:history="1">
        <w:r w:rsidRPr="00C12736">
          <w:rPr>
            <w:rStyle w:val="a3"/>
            <w:rFonts w:ascii="Verdana" w:hAnsi="Verdana" w:cs="Courier New"/>
            <w:sz w:val="20"/>
            <w:szCs w:val="20"/>
            <w:lang w:val="uk-UA"/>
          </w:rPr>
          <w:t>https://ru.wikipedia.org/wiki/Вестибюль</w:t>
        </w:r>
      </w:hyperlink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bCs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 xml:space="preserve">Автор: </w:t>
      </w:r>
      <w:r w:rsidRPr="00C12736">
        <w:rPr>
          <w:rFonts w:ascii="Verdana" w:hAnsi="Verdana" w:cs="Courier New"/>
          <w:sz w:val="20"/>
          <w:szCs w:val="20"/>
        </w:rPr>
        <w:t>Ольга Неумывакина (Харьков).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bCs/>
          <w:sz w:val="20"/>
          <w:szCs w:val="20"/>
        </w:rPr>
        <w:t>50.</w:t>
      </w:r>
      <w:r w:rsidRPr="00C12736">
        <w:rPr>
          <w:rFonts w:ascii="Verdana" w:hAnsi="Verdana" w:cs="Courier New"/>
          <w:bCs/>
          <w:sz w:val="20"/>
          <w:szCs w:val="20"/>
        </w:rPr>
        <w:t xml:space="preserve"> Стиль </w:t>
      </w:r>
      <w:hyperlink r:id="rId52" w:history="1">
        <w:r w:rsidRPr="00C12736">
          <w:rPr>
            <w:rStyle w:val="a3"/>
            <w:rFonts w:ascii="Verdana" w:hAnsi="Verdana" w:cs="Courier New"/>
            <w:bCs/>
            <w:sz w:val="20"/>
            <w:szCs w:val="20"/>
          </w:rPr>
          <w:t>Наполеона III</w:t>
        </w:r>
      </w:hyperlink>
      <w:r w:rsidRPr="00C12736">
        <w:rPr>
          <w:rFonts w:ascii="Verdana" w:hAnsi="Verdana" w:cs="Courier New"/>
          <w:sz w:val="20"/>
          <w:szCs w:val="20"/>
        </w:rPr>
        <w:t xml:space="preserve"> обычно определяют как </w:t>
      </w:r>
      <w:hyperlink r:id="rId53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неоренессанс</w:t>
        </w:r>
      </w:hyperlink>
      <w:r w:rsidRPr="00C12736">
        <w:rPr>
          <w:rFonts w:ascii="Verdana" w:hAnsi="Verdana" w:cs="Courier New"/>
          <w:sz w:val="20"/>
          <w:szCs w:val="20"/>
        </w:rPr>
        <w:t xml:space="preserve"> в архитектуре и в других областях искусства </w:t>
      </w:r>
      <w:hyperlink r:id="rId54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Франции</w:t>
        </w:r>
      </w:hyperlink>
      <w:r w:rsidRPr="00C12736">
        <w:rPr>
          <w:rFonts w:ascii="Verdana" w:hAnsi="Verdana" w:cs="Courier New"/>
          <w:sz w:val="20"/>
          <w:szCs w:val="20"/>
        </w:rPr>
        <w:t xml:space="preserve"> в период 1852—1870 годов. Другое наименование этого стиля — ИМЕННО ТАКОЕ.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r w:rsidRPr="00C12736">
        <w:rPr>
          <w:rFonts w:ascii="Verdana" w:hAnsi="Verdana" w:cs="Courier New"/>
          <w:b/>
          <w:sz w:val="20"/>
          <w:szCs w:val="20"/>
        </w:rPr>
        <w:t>В</w:t>
      </w:r>
      <w:r w:rsidRPr="00C12736">
        <w:rPr>
          <w:rFonts w:ascii="Verdana" w:hAnsi="Verdana" w:cs="Courier New"/>
          <w:b/>
          <w:iCs/>
          <w:sz w:val="20"/>
          <w:szCs w:val="20"/>
        </w:rPr>
        <w:t>торой ампир.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lastRenderedPageBreak/>
        <w:t>Источники</w:t>
      </w:r>
      <w:r w:rsidRPr="00C12736">
        <w:rPr>
          <w:rFonts w:ascii="Verdana" w:hAnsi="Verdana" w:cs="Courier New"/>
          <w:sz w:val="20"/>
          <w:szCs w:val="20"/>
        </w:rPr>
        <w:t xml:space="preserve">: 1. </w:t>
      </w:r>
      <w:hyperlink r:id="rId55" w:history="1">
        <w:r w:rsidRPr="00C12736">
          <w:rPr>
            <w:rStyle w:val="a3"/>
            <w:rFonts w:ascii="Verdana" w:hAnsi="Verdana" w:cs="Courier New"/>
            <w:sz w:val="20"/>
            <w:szCs w:val="20"/>
            <w:lang w:val="en-US"/>
          </w:rPr>
          <w:t>https</w:t>
        </w:r>
        <w:r w:rsidRPr="00C12736">
          <w:rPr>
            <w:rStyle w:val="a3"/>
            <w:rFonts w:ascii="Verdana" w:hAnsi="Verdana" w:cs="Courier New"/>
            <w:sz w:val="20"/>
            <w:szCs w:val="20"/>
          </w:rPr>
          <w:t>://</w:t>
        </w:r>
        <w:proofErr w:type="spellStart"/>
        <w:r w:rsidRPr="00C12736">
          <w:rPr>
            <w:rStyle w:val="a3"/>
            <w:rFonts w:ascii="Verdana" w:hAnsi="Verdana" w:cs="Courier New"/>
            <w:sz w:val="20"/>
            <w:szCs w:val="20"/>
            <w:lang w:val="en-US"/>
          </w:rPr>
          <w:t>ru</w:t>
        </w:r>
        <w:proofErr w:type="spellEnd"/>
        <w:r w:rsidRPr="00C12736">
          <w:rPr>
            <w:rStyle w:val="a3"/>
            <w:rFonts w:ascii="Verdana" w:hAnsi="Verdana" w:cs="Courier New"/>
            <w:sz w:val="20"/>
            <w:szCs w:val="20"/>
          </w:rPr>
          <w:t>.</w:t>
        </w:r>
        <w:proofErr w:type="spellStart"/>
        <w:r w:rsidRPr="00C12736">
          <w:rPr>
            <w:rStyle w:val="a3"/>
            <w:rFonts w:ascii="Verdana" w:hAnsi="Verdana" w:cs="Courier New"/>
            <w:sz w:val="20"/>
            <w:szCs w:val="20"/>
            <w:lang w:val="en-US"/>
          </w:rPr>
          <w:t>wikipedia</w:t>
        </w:r>
        <w:proofErr w:type="spellEnd"/>
        <w:r w:rsidRPr="00C12736">
          <w:rPr>
            <w:rStyle w:val="a3"/>
            <w:rFonts w:ascii="Verdana" w:hAnsi="Verdana" w:cs="Courier New"/>
            <w:sz w:val="20"/>
            <w:szCs w:val="20"/>
          </w:rPr>
          <w:t>.</w:t>
        </w:r>
        <w:r w:rsidRPr="00C12736">
          <w:rPr>
            <w:rStyle w:val="a3"/>
            <w:rFonts w:ascii="Verdana" w:hAnsi="Verdana" w:cs="Courier New"/>
            <w:sz w:val="20"/>
            <w:szCs w:val="20"/>
            <w:lang w:val="en-US"/>
          </w:rPr>
          <w:t>org</w:t>
        </w:r>
        <w:r w:rsidRPr="00C12736">
          <w:rPr>
            <w:rStyle w:val="a3"/>
            <w:rFonts w:ascii="Verdana" w:hAnsi="Verdana" w:cs="Courier New"/>
            <w:sz w:val="20"/>
            <w:szCs w:val="20"/>
          </w:rPr>
          <w:t>/</w:t>
        </w:r>
        <w:r w:rsidRPr="00C12736">
          <w:rPr>
            <w:rStyle w:val="a3"/>
            <w:rFonts w:ascii="Verdana" w:hAnsi="Verdana" w:cs="Courier New"/>
            <w:sz w:val="20"/>
            <w:szCs w:val="20"/>
            <w:lang w:val="en-US"/>
          </w:rPr>
          <w:t>wiki</w:t>
        </w:r>
        <w:r w:rsidRPr="00C12736">
          <w:rPr>
            <w:rStyle w:val="a3"/>
            <w:rFonts w:ascii="Verdana" w:hAnsi="Verdana" w:cs="Courier New"/>
            <w:sz w:val="20"/>
            <w:szCs w:val="20"/>
          </w:rPr>
          <w:t>/</w:t>
        </w:r>
        <w:r w:rsidRPr="00C12736">
          <w:rPr>
            <w:rStyle w:val="a3"/>
            <w:rFonts w:ascii="Verdana" w:hAnsi="Verdana" w:cs="Courier New"/>
            <w:sz w:val="20"/>
            <w:szCs w:val="20"/>
          </w:rPr>
          <w:t>Стиль</w:t>
        </w:r>
        <w:r w:rsidRPr="00C12736">
          <w:rPr>
            <w:rStyle w:val="a3"/>
            <w:rFonts w:ascii="Verdana" w:hAnsi="Verdana" w:cs="Courier New"/>
            <w:sz w:val="20"/>
            <w:szCs w:val="20"/>
          </w:rPr>
          <w:t>_</w:t>
        </w:r>
        <w:r w:rsidRPr="00C12736">
          <w:rPr>
            <w:rStyle w:val="a3"/>
            <w:rFonts w:ascii="Verdana" w:hAnsi="Verdana" w:cs="Courier New"/>
            <w:sz w:val="20"/>
            <w:szCs w:val="20"/>
          </w:rPr>
          <w:t>Наполеона</w:t>
        </w:r>
        <w:r w:rsidRPr="00C12736">
          <w:rPr>
            <w:rStyle w:val="a3"/>
            <w:rFonts w:ascii="Verdana" w:hAnsi="Verdana" w:cs="Courier New"/>
            <w:sz w:val="20"/>
            <w:szCs w:val="20"/>
          </w:rPr>
          <w:t>_</w:t>
        </w:r>
        <w:r w:rsidRPr="00C12736">
          <w:rPr>
            <w:rStyle w:val="a3"/>
            <w:rFonts w:ascii="Verdana" w:hAnsi="Verdana" w:cs="Courier New"/>
            <w:sz w:val="20"/>
            <w:szCs w:val="20"/>
            <w:lang w:val="en-US"/>
          </w:rPr>
          <w:t>III</w:t>
        </w:r>
      </w:hyperlink>
    </w:p>
    <w:p w:rsidR="00000000" w:rsidRPr="00C12736" w:rsidRDefault="005B5BE6">
      <w:pPr>
        <w:pStyle w:val="aa"/>
        <w:spacing w:before="0" w:after="0"/>
        <w:rPr>
          <w:rStyle w:val="a3"/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sz w:val="20"/>
          <w:szCs w:val="20"/>
        </w:rPr>
        <w:t xml:space="preserve">2. </w:t>
      </w:r>
      <w:hyperlink r:id="rId56" w:history="1">
        <w:r w:rsidRPr="00C12736">
          <w:rPr>
            <w:rStyle w:val="a3"/>
            <w:rFonts w:ascii="Verdana" w:hAnsi="Verdana" w:cs="Courier New"/>
            <w:sz w:val="20"/>
            <w:szCs w:val="20"/>
            <w:lang w:val="en-US"/>
          </w:rPr>
          <w:t>http</w:t>
        </w:r>
        <w:r w:rsidRPr="00C12736">
          <w:rPr>
            <w:rStyle w:val="a3"/>
            <w:rFonts w:ascii="Verdana" w:hAnsi="Verdana" w:cs="Courier New"/>
            <w:sz w:val="20"/>
            <w:szCs w:val="20"/>
          </w:rPr>
          <w:t>://</w:t>
        </w:r>
        <w:r w:rsidRPr="00C12736">
          <w:rPr>
            <w:rStyle w:val="a3"/>
            <w:rFonts w:ascii="Verdana" w:hAnsi="Verdana" w:cs="Courier New"/>
            <w:sz w:val="20"/>
            <w:szCs w:val="20"/>
            <w:lang w:val="en-US"/>
          </w:rPr>
          <w:t>www</w:t>
        </w:r>
        <w:r w:rsidRPr="00C12736">
          <w:rPr>
            <w:rStyle w:val="a3"/>
            <w:rFonts w:ascii="Verdana" w:hAnsi="Verdana" w:cs="Courier New"/>
            <w:sz w:val="20"/>
            <w:szCs w:val="20"/>
          </w:rPr>
          <w:t>.</w:t>
        </w:r>
        <w:proofErr w:type="spellStart"/>
        <w:r w:rsidRPr="00C12736">
          <w:rPr>
            <w:rStyle w:val="a3"/>
            <w:rFonts w:ascii="Verdana" w:hAnsi="Verdana" w:cs="Courier New"/>
            <w:sz w:val="20"/>
            <w:szCs w:val="20"/>
            <w:lang w:val="en-US"/>
          </w:rPr>
          <w:t>dizayne</w:t>
        </w:r>
        <w:proofErr w:type="spellEnd"/>
        <w:r w:rsidRPr="00C12736">
          <w:rPr>
            <w:rStyle w:val="a3"/>
            <w:rFonts w:ascii="Verdana" w:hAnsi="Verdana" w:cs="Courier New"/>
            <w:sz w:val="20"/>
            <w:szCs w:val="20"/>
          </w:rPr>
          <w:t>.</w:t>
        </w:r>
        <w:proofErr w:type="spellStart"/>
        <w:r w:rsidRPr="00C12736">
          <w:rPr>
            <w:rStyle w:val="a3"/>
            <w:rFonts w:ascii="Verdana" w:hAnsi="Verdana" w:cs="Courier New"/>
            <w:sz w:val="20"/>
            <w:szCs w:val="20"/>
            <w:lang w:val="en-US"/>
          </w:rPr>
          <w:t>ru</w:t>
        </w:r>
        <w:proofErr w:type="spellEnd"/>
        <w:r w:rsidRPr="00C12736">
          <w:rPr>
            <w:rStyle w:val="a3"/>
            <w:rFonts w:ascii="Verdana" w:hAnsi="Verdana" w:cs="Courier New"/>
            <w:sz w:val="20"/>
            <w:szCs w:val="20"/>
          </w:rPr>
          <w:t>/</w:t>
        </w:r>
        <w:r w:rsidRPr="00C12736">
          <w:rPr>
            <w:rStyle w:val="a3"/>
            <w:rFonts w:ascii="Verdana" w:hAnsi="Verdana" w:cs="Courier New"/>
            <w:sz w:val="20"/>
            <w:szCs w:val="20"/>
            <w:lang w:val="en-US"/>
          </w:rPr>
          <w:t>txt</w:t>
        </w:r>
        <w:r w:rsidRPr="00C12736">
          <w:rPr>
            <w:rStyle w:val="a3"/>
            <w:rFonts w:ascii="Verdana" w:hAnsi="Verdana" w:cs="Courier New"/>
            <w:sz w:val="20"/>
            <w:szCs w:val="20"/>
          </w:rPr>
          <w:t>/1</w:t>
        </w:r>
        <w:proofErr w:type="spellStart"/>
        <w:r w:rsidRPr="00C12736">
          <w:rPr>
            <w:rStyle w:val="a3"/>
            <w:rFonts w:ascii="Verdana" w:hAnsi="Verdana" w:cs="Courier New"/>
            <w:sz w:val="20"/>
            <w:szCs w:val="20"/>
            <w:lang w:val="en-US"/>
          </w:rPr>
          <w:t>hist</w:t>
        </w:r>
        <w:proofErr w:type="spellEnd"/>
        <w:r w:rsidRPr="00C12736">
          <w:rPr>
            <w:rStyle w:val="a3"/>
            <w:rFonts w:ascii="Verdana" w:hAnsi="Verdana" w:cs="Courier New"/>
            <w:sz w:val="20"/>
            <w:szCs w:val="20"/>
          </w:rPr>
          <w:t>083.</w:t>
        </w:r>
        <w:proofErr w:type="spellStart"/>
        <w:r w:rsidRPr="00C12736">
          <w:rPr>
            <w:rStyle w:val="a3"/>
            <w:rFonts w:ascii="Verdana" w:hAnsi="Verdana" w:cs="Courier New"/>
            <w:sz w:val="20"/>
            <w:szCs w:val="20"/>
            <w:lang w:val="en-US"/>
          </w:rPr>
          <w:t>shtml</w:t>
        </w:r>
        <w:proofErr w:type="spellEnd"/>
      </w:hyperlink>
    </w:p>
    <w:p w:rsidR="00000000" w:rsidRPr="00C12736" w:rsidRDefault="005B5BE6">
      <w:pPr>
        <w:pStyle w:val="aa"/>
        <w:spacing w:before="0" w:after="0"/>
        <w:rPr>
          <w:rFonts w:ascii="Verdana" w:hAnsi="Verdana"/>
        </w:rPr>
      </w:pPr>
      <w:r w:rsidRPr="00C12736">
        <w:rPr>
          <w:rStyle w:val="a3"/>
          <w:rFonts w:ascii="Verdana" w:hAnsi="Verdana" w:cs="Courier New"/>
          <w:b/>
          <w:sz w:val="20"/>
          <w:szCs w:val="20"/>
        </w:rPr>
        <w:t xml:space="preserve">Автор: </w:t>
      </w:r>
      <w:r w:rsidRPr="00C12736">
        <w:rPr>
          <w:rStyle w:val="a3"/>
          <w:rFonts w:ascii="Verdana" w:hAnsi="Verdana" w:cs="Courier New"/>
          <w:sz w:val="20"/>
          <w:szCs w:val="20"/>
        </w:rPr>
        <w:t>Ольга Неумывакина (Харьков).</w:t>
      </w:r>
    </w:p>
    <w:p w:rsidR="00000000" w:rsidRPr="00C12736" w:rsidRDefault="005B5BE6">
      <w:pPr>
        <w:pStyle w:val="aa"/>
        <w:spacing w:before="0" w:after="0"/>
        <w:rPr>
          <w:rFonts w:ascii="Verdana" w:hAnsi="Verdana"/>
        </w:rPr>
      </w:pPr>
    </w:p>
    <w:p w:rsidR="00000000" w:rsidRPr="00C12736" w:rsidRDefault="005B5BE6">
      <w:pPr>
        <w:jc w:val="center"/>
        <w:rPr>
          <w:rFonts w:ascii="Verdana" w:eastAsia="Times New Roman" w:hAnsi="Verdana" w:cs="Courier New"/>
          <w:sz w:val="20"/>
          <w:szCs w:val="20"/>
        </w:rPr>
      </w:pPr>
      <w:r w:rsidRPr="00C12736">
        <w:rPr>
          <w:rFonts w:ascii="Verdana" w:eastAsia="Times New Roman" w:hAnsi="Verdana" w:cs="Courier New"/>
          <w:b/>
          <w:bCs/>
          <w:sz w:val="20"/>
          <w:szCs w:val="20"/>
        </w:rPr>
        <w:t>7. «Летучие м</w:t>
      </w:r>
      <w:r w:rsidRPr="00C12736">
        <w:rPr>
          <w:rFonts w:ascii="Verdana" w:eastAsia="Times New Roman" w:hAnsi="Verdana" w:cs="Courier New"/>
          <w:b/>
          <w:bCs/>
          <w:sz w:val="20"/>
          <w:szCs w:val="20"/>
        </w:rPr>
        <w:t>ыши» (Евгений Островерх, Харьков)</w:t>
      </w:r>
    </w:p>
    <w:p w:rsidR="00000000" w:rsidRPr="00C12736" w:rsidRDefault="005B5BE6">
      <w:pPr>
        <w:jc w:val="both"/>
        <w:rPr>
          <w:rFonts w:ascii="Verdana" w:eastAsia="Times New Roman" w:hAnsi="Verdana" w:cs="Courier New"/>
          <w:b/>
          <w:bCs/>
          <w:sz w:val="20"/>
          <w:szCs w:val="20"/>
        </w:rPr>
      </w:pPr>
      <w:r w:rsidRPr="00C12736">
        <w:rPr>
          <w:rFonts w:ascii="Verdana" w:eastAsia="Times New Roman" w:hAnsi="Verdana" w:cs="Courier New"/>
          <w:sz w:val="20"/>
          <w:szCs w:val="20"/>
        </w:rPr>
        <w:t>10. В ЭТОМ РОМАНЕ впервые упоминалось превращение вампиров в летучих мышей.</w:t>
      </w:r>
    </w:p>
    <w:p w:rsidR="00000000" w:rsidRPr="00C12736" w:rsidRDefault="005B5BE6">
      <w:pPr>
        <w:jc w:val="both"/>
        <w:rPr>
          <w:rFonts w:ascii="Verdana" w:eastAsia="Times New Roman" w:hAnsi="Verdana" w:cs="Courier New"/>
          <w:b/>
          <w:bCs/>
          <w:sz w:val="20"/>
          <w:szCs w:val="20"/>
        </w:rPr>
      </w:pPr>
      <w:r w:rsidRPr="00C12736">
        <w:rPr>
          <w:rFonts w:ascii="Verdana" w:eastAsia="Times New Roman" w:hAnsi="Verdana" w:cs="Courier New"/>
          <w:b/>
          <w:bCs/>
          <w:sz w:val="20"/>
          <w:szCs w:val="20"/>
        </w:rPr>
        <w:t>Ответ: «Дракула».</w:t>
      </w:r>
    </w:p>
    <w:p w:rsidR="00000000" w:rsidRPr="00C12736" w:rsidRDefault="005B5BE6">
      <w:pPr>
        <w:jc w:val="both"/>
        <w:rPr>
          <w:rFonts w:ascii="Verdana" w:eastAsia="Times New Roman" w:hAnsi="Verdana" w:cs="Courier New"/>
          <w:b/>
          <w:sz w:val="20"/>
          <w:szCs w:val="20"/>
        </w:rPr>
      </w:pPr>
      <w:r w:rsidRPr="00C12736">
        <w:rPr>
          <w:rFonts w:ascii="Verdana" w:eastAsia="Times New Roman" w:hAnsi="Verdana" w:cs="Courier New"/>
          <w:b/>
          <w:bCs/>
          <w:sz w:val="20"/>
          <w:szCs w:val="20"/>
        </w:rPr>
        <w:t xml:space="preserve">Источник: </w:t>
      </w:r>
      <w:hyperlink r:id="rId57" w:history="1">
        <w:r w:rsidRPr="00C12736">
          <w:rPr>
            <w:rStyle w:val="a3"/>
            <w:rFonts w:ascii="Verdana" w:eastAsia="Times New Roman" w:hAnsi="Verdana" w:cs="Courier New"/>
            <w:sz w:val="20"/>
            <w:szCs w:val="20"/>
          </w:rPr>
          <w:t>https://ru.wikipedia.org/wiki/Летучие_мыши</w:t>
        </w:r>
      </w:hyperlink>
    </w:p>
    <w:p w:rsidR="00000000" w:rsidRPr="00C12736" w:rsidRDefault="005B5BE6">
      <w:pPr>
        <w:jc w:val="both"/>
        <w:rPr>
          <w:rFonts w:ascii="Verdana" w:eastAsia="Times New Roman" w:hAnsi="Verdana" w:cs="Courier New"/>
          <w:b/>
          <w:bCs/>
          <w:sz w:val="20"/>
          <w:szCs w:val="20"/>
        </w:rPr>
      </w:pPr>
      <w:r w:rsidRPr="00C12736">
        <w:rPr>
          <w:rFonts w:ascii="Verdana" w:eastAsia="Times New Roman" w:hAnsi="Verdana" w:cs="Courier New"/>
          <w:b/>
          <w:sz w:val="20"/>
          <w:szCs w:val="20"/>
        </w:rPr>
        <w:t>20.</w:t>
      </w:r>
      <w:r w:rsidRPr="00C12736">
        <w:rPr>
          <w:rFonts w:ascii="Verdana" w:eastAsia="Times New Roman" w:hAnsi="Verdana" w:cs="Courier New"/>
          <w:sz w:val="20"/>
          <w:szCs w:val="20"/>
        </w:rPr>
        <w:t xml:space="preserve"> Летучая мыш</w:t>
      </w:r>
      <w:r w:rsidRPr="00C12736">
        <w:rPr>
          <w:rFonts w:ascii="Verdana" w:eastAsia="Times New Roman" w:hAnsi="Verdana" w:cs="Courier New"/>
          <w:sz w:val="20"/>
          <w:szCs w:val="20"/>
        </w:rPr>
        <w:t>ь изображена на логотипе ЭТОГО ПРОИЗВОДИТЕЛЯ спиртных напитков, известного своим ромом.</w:t>
      </w:r>
    </w:p>
    <w:p w:rsidR="00000000" w:rsidRPr="00C12736" w:rsidRDefault="005B5BE6">
      <w:pPr>
        <w:jc w:val="both"/>
        <w:rPr>
          <w:rFonts w:ascii="Verdana" w:eastAsia="Times New Roman" w:hAnsi="Verdana" w:cs="Courier New"/>
          <w:b/>
          <w:bCs/>
          <w:sz w:val="20"/>
          <w:szCs w:val="20"/>
        </w:rPr>
      </w:pPr>
      <w:r w:rsidRPr="00C12736">
        <w:rPr>
          <w:rFonts w:ascii="Verdana" w:eastAsia="Times New Roman" w:hAnsi="Verdana" w:cs="Courier New"/>
          <w:b/>
          <w:bCs/>
          <w:sz w:val="20"/>
          <w:szCs w:val="20"/>
        </w:rPr>
        <w:t>Ответ: «</w:t>
      </w:r>
      <w:r w:rsidRPr="00C12736">
        <w:rPr>
          <w:rFonts w:ascii="Verdana" w:eastAsia="Times New Roman" w:hAnsi="Verdana" w:cs="Courier New"/>
          <w:b/>
          <w:bCs/>
          <w:sz w:val="20"/>
          <w:szCs w:val="20"/>
          <w:lang w:val="es-UY"/>
        </w:rPr>
        <w:t>Bacardi</w:t>
      </w:r>
      <w:r w:rsidRPr="00C12736">
        <w:rPr>
          <w:rFonts w:ascii="Verdana" w:eastAsia="Times New Roman" w:hAnsi="Verdana" w:cs="Courier New"/>
          <w:b/>
          <w:bCs/>
          <w:sz w:val="20"/>
          <w:szCs w:val="20"/>
        </w:rPr>
        <w:t>».</w:t>
      </w:r>
    </w:p>
    <w:p w:rsidR="00000000" w:rsidRPr="00C12736" w:rsidRDefault="005B5BE6">
      <w:pPr>
        <w:jc w:val="both"/>
        <w:rPr>
          <w:rFonts w:ascii="Verdana" w:eastAsia="Times New Roman" w:hAnsi="Verdana" w:cs="Courier New"/>
          <w:b/>
          <w:sz w:val="20"/>
          <w:szCs w:val="20"/>
        </w:rPr>
      </w:pPr>
      <w:r w:rsidRPr="00C12736">
        <w:rPr>
          <w:rFonts w:ascii="Verdana" w:eastAsia="Times New Roman" w:hAnsi="Verdana" w:cs="Courier New"/>
          <w:b/>
          <w:bCs/>
          <w:sz w:val="20"/>
          <w:szCs w:val="20"/>
        </w:rPr>
        <w:t xml:space="preserve">Источник: </w:t>
      </w:r>
      <w:hyperlink r:id="rId58" w:history="1">
        <w:r w:rsidRPr="00C12736">
          <w:rPr>
            <w:rStyle w:val="a3"/>
            <w:rFonts w:ascii="Verdana" w:eastAsia="Times New Roman" w:hAnsi="Verdana" w:cs="Courier New"/>
            <w:sz w:val="20"/>
            <w:szCs w:val="20"/>
          </w:rPr>
          <w:t>https://ru.wikipedia.org/wiki/Bacardi</w:t>
        </w:r>
      </w:hyperlink>
    </w:p>
    <w:p w:rsidR="00000000" w:rsidRPr="00C12736" w:rsidRDefault="005B5BE6">
      <w:pPr>
        <w:jc w:val="both"/>
        <w:rPr>
          <w:rFonts w:ascii="Verdana" w:eastAsia="Times New Roman" w:hAnsi="Verdana" w:cs="Courier New"/>
          <w:b/>
          <w:bCs/>
          <w:sz w:val="20"/>
          <w:szCs w:val="20"/>
        </w:rPr>
      </w:pPr>
      <w:r w:rsidRPr="00C12736">
        <w:rPr>
          <w:rFonts w:ascii="Verdana" w:eastAsia="Times New Roman" w:hAnsi="Verdana" w:cs="Courier New"/>
          <w:b/>
          <w:sz w:val="20"/>
          <w:szCs w:val="20"/>
        </w:rPr>
        <w:t>30.</w:t>
      </w:r>
      <w:r w:rsidRPr="00C12736">
        <w:rPr>
          <w:rFonts w:ascii="Verdana" w:eastAsia="Times New Roman" w:hAnsi="Verdana" w:cs="Courier New"/>
          <w:sz w:val="20"/>
          <w:szCs w:val="20"/>
        </w:rPr>
        <w:t xml:space="preserve"> В фильме «Волкодав из рода Серых Псов» роль </w:t>
      </w:r>
      <w:r w:rsidRPr="00C12736">
        <w:rPr>
          <w:rFonts w:ascii="Verdana" w:eastAsia="Times New Roman" w:hAnsi="Verdana" w:cs="Courier New"/>
          <w:sz w:val="20"/>
          <w:szCs w:val="20"/>
        </w:rPr>
        <w:t>спутника главного героя исполняет представитель ЭТОГО РОДА КРЫЛАНОВ.</w:t>
      </w:r>
    </w:p>
    <w:p w:rsidR="00000000" w:rsidRPr="00C12736" w:rsidRDefault="005B5BE6">
      <w:pPr>
        <w:jc w:val="both"/>
        <w:rPr>
          <w:rFonts w:ascii="Verdana" w:eastAsia="Times New Roman" w:hAnsi="Verdana" w:cs="Courier New"/>
          <w:b/>
          <w:bCs/>
          <w:sz w:val="20"/>
          <w:szCs w:val="20"/>
        </w:rPr>
      </w:pPr>
      <w:r w:rsidRPr="00C12736">
        <w:rPr>
          <w:rFonts w:ascii="Verdana" w:eastAsia="Times New Roman" w:hAnsi="Verdana" w:cs="Courier New"/>
          <w:b/>
          <w:bCs/>
          <w:sz w:val="20"/>
          <w:szCs w:val="20"/>
        </w:rPr>
        <w:t>Ответ: Летучие лисицы.</w:t>
      </w:r>
    </w:p>
    <w:p w:rsidR="00000000" w:rsidRPr="00C12736" w:rsidRDefault="005B5BE6">
      <w:pPr>
        <w:jc w:val="both"/>
        <w:rPr>
          <w:rFonts w:ascii="Verdana" w:eastAsia="Times New Roman" w:hAnsi="Verdana" w:cs="Courier New"/>
          <w:b/>
          <w:sz w:val="20"/>
          <w:szCs w:val="20"/>
        </w:rPr>
      </w:pPr>
      <w:r w:rsidRPr="00C12736">
        <w:rPr>
          <w:rFonts w:ascii="Verdana" w:eastAsia="Times New Roman" w:hAnsi="Verdana" w:cs="Courier New"/>
          <w:b/>
          <w:bCs/>
          <w:sz w:val="20"/>
          <w:szCs w:val="20"/>
        </w:rPr>
        <w:t xml:space="preserve">Источник: </w:t>
      </w:r>
      <w:hyperlink r:id="rId59" w:history="1">
        <w:r w:rsidRPr="00C12736">
          <w:rPr>
            <w:rStyle w:val="a3"/>
            <w:rFonts w:ascii="Verdana" w:eastAsia="Times New Roman" w:hAnsi="Verdana" w:cs="Courier New"/>
            <w:sz w:val="20"/>
            <w:szCs w:val="20"/>
          </w:rPr>
          <w:t>https://ru.wikipedia.org/wiki/Летучие_мыши</w:t>
        </w:r>
      </w:hyperlink>
    </w:p>
    <w:p w:rsidR="00000000" w:rsidRPr="00C12736" w:rsidRDefault="005B5BE6">
      <w:pPr>
        <w:jc w:val="both"/>
        <w:rPr>
          <w:rFonts w:ascii="Verdana" w:eastAsia="Times New Roman" w:hAnsi="Verdana" w:cs="Courier New"/>
          <w:b/>
          <w:bCs/>
          <w:sz w:val="20"/>
          <w:szCs w:val="20"/>
        </w:rPr>
      </w:pPr>
      <w:r w:rsidRPr="00C12736">
        <w:rPr>
          <w:rFonts w:ascii="Verdana" w:eastAsia="Times New Roman" w:hAnsi="Verdana" w:cs="Courier New"/>
          <w:b/>
          <w:sz w:val="20"/>
          <w:szCs w:val="20"/>
        </w:rPr>
        <w:t>40.</w:t>
      </w:r>
      <w:r w:rsidRPr="00C12736">
        <w:rPr>
          <w:rFonts w:ascii="Verdana" w:eastAsia="Times New Roman" w:hAnsi="Verdana" w:cs="Courier New"/>
          <w:sz w:val="20"/>
          <w:szCs w:val="20"/>
        </w:rPr>
        <w:t xml:space="preserve"> ОН загорелся на здании мэрии Лос-Анджелеса в пам</w:t>
      </w:r>
      <w:r w:rsidRPr="00C12736">
        <w:rPr>
          <w:rFonts w:ascii="Verdana" w:eastAsia="Times New Roman" w:hAnsi="Verdana" w:cs="Courier New"/>
          <w:sz w:val="20"/>
          <w:szCs w:val="20"/>
        </w:rPr>
        <w:t>ять об актерё Адаме Уэсте, умершем в начале июня 2017 года.</w:t>
      </w:r>
    </w:p>
    <w:p w:rsidR="00000000" w:rsidRPr="00C12736" w:rsidRDefault="005B5BE6">
      <w:pPr>
        <w:jc w:val="both"/>
        <w:rPr>
          <w:rFonts w:ascii="Verdana" w:eastAsia="Times New Roman" w:hAnsi="Verdana" w:cs="Courier New"/>
          <w:b/>
          <w:sz w:val="20"/>
          <w:szCs w:val="20"/>
        </w:rPr>
      </w:pPr>
      <w:r w:rsidRPr="00C12736">
        <w:rPr>
          <w:rFonts w:ascii="Verdana" w:eastAsia="Times New Roman" w:hAnsi="Verdana" w:cs="Courier New"/>
          <w:b/>
          <w:bCs/>
          <w:sz w:val="20"/>
          <w:szCs w:val="20"/>
        </w:rPr>
        <w:t>Ответ: «Бэт-сигнал». Зачёт: по смыслу.</w:t>
      </w:r>
    </w:p>
    <w:p w:rsidR="00000000" w:rsidRPr="00C12736" w:rsidRDefault="005B5BE6">
      <w:pPr>
        <w:jc w:val="both"/>
        <w:rPr>
          <w:rFonts w:ascii="Verdana" w:eastAsia="Times New Roman" w:hAnsi="Verdana" w:cs="Courier New"/>
          <w:b/>
          <w:bCs/>
          <w:sz w:val="20"/>
          <w:szCs w:val="20"/>
        </w:rPr>
      </w:pPr>
      <w:r w:rsidRPr="00C12736">
        <w:rPr>
          <w:rFonts w:ascii="Verdana" w:eastAsia="Times New Roman" w:hAnsi="Verdana" w:cs="Courier New"/>
          <w:b/>
          <w:sz w:val="20"/>
          <w:szCs w:val="20"/>
        </w:rPr>
        <w:t>Комментарий:</w:t>
      </w:r>
      <w:r w:rsidRPr="00C12736">
        <w:rPr>
          <w:rFonts w:ascii="Verdana" w:eastAsia="Times New Roman" w:hAnsi="Verdana" w:cs="Courier New"/>
          <w:sz w:val="20"/>
          <w:szCs w:val="20"/>
        </w:rPr>
        <w:t xml:space="preserve"> Адам Уэст сыграл Бэтмена в сериале 1960-х годов. Луч прожектора в Лос-Анджелесе изобразил знак Бэтмена из сериала.</w:t>
      </w:r>
    </w:p>
    <w:p w:rsidR="00000000" w:rsidRPr="00C12736" w:rsidRDefault="005B5BE6">
      <w:pPr>
        <w:jc w:val="both"/>
        <w:rPr>
          <w:rFonts w:ascii="Verdana" w:eastAsia="Times New Roman" w:hAnsi="Verdana" w:cs="Courier New"/>
          <w:b/>
          <w:sz w:val="20"/>
          <w:szCs w:val="20"/>
        </w:rPr>
      </w:pPr>
      <w:r w:rsidRPr="00C12736">
        <w:rPr>
          <w:rFonts w:ascii="Verdana" w:eastAsia="Times New Roman" w:hAnsi="Verdana" w:cs="Courier New"/>
          <w:b/>
          <w:bCs/>
          <w:sz w:val="20"/>
          <w:szCs w:val="20"/>
        </w:rPr>
        <w:t xml:space="preserve">Источник: </w:t>
      </w:r>
      <w:hyperlink r:id="rId60" w:history="1">
        <w:r w:rsidRPr="00C12736">
          <w:rPr>
            <w:rStyle w:val="a3"/>
            <w:rFonts w:ascii="Verdana" w:eastAsia="Times New Roman" w:hAnsi="Verdana" w:cs="Courier New"/>
            <w:sz w:val="20"/>
            <w:szCs w:val="20"/>
          </w:rPr>
          <w:t>https://meduza.io/short/2017/06/16/bet-signal-na-zdanii-merii-los-andzhelesa-fotografiya</w:t>
        </w:r>
      </w:hyperlink>
    </w:p>
    <w:p w:rsidR="00000000" w:rsidRPr="00C12736" w:rsidRDefault="005B5BE6">
      <w:pPr>
        <w:jc w:val="both"/>
        <w:rPr>
          <w:rFonts w:ascii="Verdana" w:eastAsia="Times New Roman" w:hAnsi="Verdana" w:cs="Courier New"/>
          <w:b/>
          <w:bCs/>
          <w:sz w:val="20"/>
          <w:szCs w:val="20"/>
        </w:rPr>
      </w:pPr>
      <w:r w:rsidRPr="00C12736">
        <w:rPr>
          <w:rFonts w:ascii="Verdana" w:eastAsia="Times New Roman" w:hAnsi="Verdana" w:cs="Courier New"/>
          <w:b/>
          <w:sz w:val="20"/>
          <w:szCs w:val="20"/>
        </w:rPr>
        <w:t>50.</w:t>
      </w:r>
      <w:r w:rsidRPr="00C12736">
        <w:rPr>
          <w:rFonts w:ascii="Verdana" w:eastAsia="Times New Roman" w:hAnsi="Verdana" w:cs="Courier New"/>
          <w:sz w:val="20"/>
          <w:szCs w:val="20"/>
        </w:rPr>
        <w:t xml:space="preserve"> По мнению биолога Майкла Смотермана, только ЭТО МЛЕКОПИТАЮЩЕЕ может сравнитьс</w:t>
      </w:r>
      <w:r w:rsidRPr="00C12736">
        <w:rPr>
          <w:rFonts w:ascii="Verdana" w:eastAsia="Times New Roman" w:hAnsi="Verdana" w:cs="Courier New"/>
          <w:sz w:val="20"/>
          <w:szCs w:val="20"/>
        </w:rPr>
        <w:t>я с летучими мышами по сложности голосовых последовательностей для общения.</w:t>
      </w:r>
    </w:p>
    <w:p w:rsidR="00000000" w:rsidRPr="00C12736" w:rsidRDefault="005B5BE6">
      <w:pPr>
        <w:jc w:val="both"/>
        <w:rPr>
          <w:rStyle w:val="a3"/>
          <w:rFonts w:ascii="Verdana" w:eastAsia="Times New Roman" w:hAnsi="Verdana" w:cs="Courier New"/>
          <w:b/>
          <w:bCs/>
          <w:sz w:val="20"/>
          <w:szCs w:val="20"/>
        </w:rPr>
      </w:pPr>
      <w:r w:rsidRPr="00C12736">
        <w:rPr>
          <w:rFonts w:ascii="Verdana" w:eastAsia="Times New Roman" w:hAnsi="Verdana" w:cs="Courier New"/>
          <w:b/>
          <w:bCs/>
          <w:sz w:val="20"/>
          <w:szCs w:val="20"/>
        </w:rPr>
        <w:t>Ответ: Человек.</w:t>
      </w:r>
    </w:p>
    <w:p w:rsidR="00000000" w:rsidRPr="00C12736" w:rsidRDefault="005B5BE6">
      <w:pPr>
        <w:jc w:val="both"/>
        <w:rPr>
          <w:rFonts w:ascii="Verdana" w:hAnsi="Verdana"/>
        </w:rPr>
      </w:pPr>
      <w:r w:rsidRPr="00C12736">
        <w:rPr>
          <w:rStyle w:val="a3"/>
          <w:rFonts w:ascii="Verdana" w:eastAsia="Times New Roman" w:hAnsi="Verdana" w:cs="Courier New"/>
          <w:b/>
          <w:bCs/>
          <w:sz w:val="20"/>
          <w:szCs w:val="20"/>
        </w:rPr>
        <w:t xml:space="preserve">Источник: </w:t>
      </w:r>
      <w:hyperlink r:id="rId61" w:history="1">
        <w:r w:rsidRPr="00C12736">
          <w:rPr>
            <w:rStyle w:val="a3"/>
            <w:rFonts w:ascii="Verdana" w:eastAsia="Times New Roman" w:hAnsi="Verdana" w:cs="Courier New"/>
            <w:sz w:val="20"/>
            <w:szCs w:val="20"/>
          </w:rPr>
          <w:t>https://ru.wikipedia.org/wiki/Летучие_мыши</w:t>
        </w:r>
      </w:hyperlink>
    </w:p>
    <w:p w:rsidR="00000000" w:rsidRPr="00C12736" w:rsidRDefault="005B5BE6">
      <w:pPr>
        <w:jc w:val="both"/>
        <w:rPr>
          <w:rFonts w:ascii="Verdana" w:hAnsi="Verdana"/>
        </w:rPr>
      </w:pPr>
    </w:p>
    <w:p w:rsidR="00000000" w:rsidRPr="00C12736" w:rsidRDefault="005B5BE6">
      <w:pPr>
        <w:pStyle w:val="aa"/>
        <w:spacing w:before="0" w:after="0"/>
        <w:jc w:val="center"/>
        <w:rPr>
          <w:rFonts w:ascii="Verdana" w:hAnsi="Verdana" w:cs="Courier New"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8. «-ТИН-» (Вадим Данько, Харьков)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bookmarkStart w:id="0" w:name="_GoBack"/>
      <w:bookmarkEnd w:id="0"/>
      <w:r w:rsidRPr="00C12736">
        <w:rPr>
          <w:rFonts w:ascii="Verdana" w:hAnsi="Verdana" w:cs="Courier New"/>
          <w:b/>
          <w:sz w:val="20"/>
          <w:szCs w:val="20"/>
        </w:rPr>
        <w:t>10.</w:t>
      </w:r>
      <w:r w:rsidRPr="00C12736">
        <w:rPr>
          <w:rFonts w:ascii="Verdana" w:hAnsi="Verdana" w:cs="Courier New"/>
          <w:sz w:val="20"/>
          <w:szCs w:val="20"/>
        </w:rPr>
        <w:t xml:space="preserve"> Название ЭТ</w:t>
      </w:r>
      <w:r w:rsidRPr="00C12736">
        <w:rPr>
          <w:rFonts w:ascii="Verdana" w:hAnsi="Verdana" w:cs="Courier New"/>
          <w:sz w:val="20"/>
          <w:szCs w:val="20"/>
        </w:rPr>
        <w:t xml:space="preserve">ОЙ СТРАНЫ происходит от названия «народов моря», вторгшихся в неё в XIII веке до н.э. с </w:t>
      </w:r>
      <w:hyperlink r:id="rId62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Крита</w:t>
        </w:r>
      </w:hyperlink>
      <w:r w:rsidRPr="00C12736">
        <w:rPr>
          <w:rFonts w:ascii="Verdana" w:hAnsi="Verdana" w:cs="Courier New"/>
          <w:sz w:val="20"/>
          <w:szCs w:val="20"/>
        </w:rPr>
        <w:t>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Ответ: Палестина</w:t>
      </w:r>
      <w:r w:rsidRPr="00C12736">
        <w:rPr>
          <w:rFonts w:ascii="Verdana" w:hAnsi="Verdana" w:cs="Courier New"/>
          <w:b/>
          <w:sz w:val="20"/>
          <w:szCs w:val="20"/>
          <w:lang w:val="uk-UA"/>
        </w:rPr>
        <w:t>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Комментарий:</w:t>
      </w:r>
      <w:r w:rsidRPr="00C12736">
        <w:rPr>
          <w:rFonts w:ascii="Verdana" w:hAnsi="Verdana" w:cs="Courier New"/>
          <w:sz w:val="20"/>
          <w:szCs w:val="20"/>
          <w:lang w:val="uk-UA"/>
        </w:rPr>
        <w:t xml:space="preserve"> </w:t>
      </w:r>
      <w:r w:rsidRPr="00C12736">
        <w:rPr>
          <w:rFonts w:ascii="Verdana" w:hAnsi="Verdana" w:cs="Courier New"/>
          <w:sz w:val="20"/>
          <w:szCs w:val="20"/>
        </w:rPr>
        <w:t xml:space="preserve">От филистимлян, </w:t>
      </w:r>
      <w:proofErr w:type="spellStart"/>
      <w:r w:rsidRPr="00C12736">
        <w:rPr>
          <w:rFonts w:ascii="Verdana" w:hAnsi="Verdana" w:cs="Courier New"/>
          <w:sz w:val="20"/>
          <w:szCs w:val="20"/>
          <w:lang w:val="uk-UA"/>
        </w:rPr>
        <w:t>название</w:t>
      </w:r>
      <w:proofErr w:type="spellEnd"/>
      <w:r w:rsidRPr="00C12736">
        <w:rPr>
          <w:rFonts w:ascii="Verdana" w:hAnsi="Verdana" w:cs="Courier New"/>
          <w:sz w:val="20"/>
          <w:szCs w:val="20"/>
          <w:lang w:val="uk-UA"/>
        </w:rPr>
        <w:t xml:space="preserve"> </w:t>
      </w:r>
      <w:proofErr w:type="spellStart"/>
      <w:r w:rsidRPr="00C12736">
        <w:rPr>
          <w:rFonts w:ascii="Verdana" w:hAnsi="Verdana" w:cs="Courier New"/>
          <w:sz w:val="20"/>
          <w:szCs w:val="20"/>
          <w:lang w:val="uk-UA"/>
        </w:rPr>
        <w:t>которых</w:t>
      </w:r>
      <w:proofErr w:type="spellEnd"/>
      <w:r w:rsidRPr="00C12736">
        <w:rPr>
          <w:rFonts w:ascii="Verdana" w:hAnsi="Verdana" w:cs="Courier New"/>
          <w:sz w:val="20"/>
          <w:szCs w:val="20"/>
          <w:lang w:val="uk-UA"/>
        </w:rPr>
        <w:t xml:space="preserve"> </w:t>
      </w:r>
      <w:r w:rsidRPr="00C12736">
        <w:rPr>
          <w:rFonts w:ascii="Verdana" w:hAnsi="Verdana" w:cs="Courier New"/>
          <w:sz w:val="20"/>
          <w:szCs w:val="20"/>
        </w:rPr>
        <w:t>буквально переводится с древнесемитского как «</w:t>
      </w:r>
      <w:r w:rsidRPr="00C12736">
        <w:rPr>
          <w:rFonts w:ascii="Verdana" w:hAnsi="Verdana" w:cs="Courier New"/>
          <w:sz w:val="20"/>
          <w:szCs w:val="20"/>
        </w:rPr>
        <w:t>вторгшиеся».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63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https://ru.wikipedia.org/wiki/Палестина</w:t>
        </w:r>
      </w:hyperlink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bCs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20.</w:t>
      </w:r>
      <w:r w:rsidRPr="00C12736">
        <w:rPr>
          <w:rFonts w:ascii="Verdana" w:hAnsi="Verdana" w:cs="Courier New"/>
          <w:sz w:val="20"/>
          <w:szCs w:val="20"/>
        </w:rPr>
        <w:t xml:space="preserve"> По некоторым данным, ИМЕННО НА НЕЁ приходится 65-70% мирового потребления красного мяса - благодаря отсутствию религиозных ограничени</w:t>
      </w:r>
      <w:r w:rsidRPr="00C12736">
        <w:rPr>
          <w:rFonts w:ascii="Verdana" w:hAnsi="Verdana" w:cs="Courier New"/>
          <w:sz w:val="20"/>
          <w:szCs w:val="20"/>
        </w:rPr>
        <w:t>й. Хотя другие источники всё-таки отдают первенство свинине.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bCs/>
          <w:sz w:val="20"/>
          <w:szCs w:val="20"/>
        </w:rPr>
        <w:t>Ответ: Козлятина.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64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https://ru.wikipedia.org/wiki/Козлятина</w:t>
        </w:r>
      </w:hyperlink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bCs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30.</w:t>
      </w:r>
      <w:r w:rsidRPr="00C12736">
        <w:rPr>
          <w:rFonts w:ascii="Verdana" w:hAnsi="Verdana" w:cs="Courier New"/>
          <w:sz w:val="20"/>
          <w:szCs w:val="20"/>
        </w:rPr>
        <w:t xml:space="preserve"> ЭТОТ НАСЛЕДНЫЙ ПРИНЦ Норвегии упоминается в названии мастерских, як</w:t>
      </w:r>
      <w:r w:rsidRPr="00C12736">
        <w:rPr>
          <w:rFonts w:ascii="Verdana" w:hAnsi="Verdana" w:cs="Courier New"/>
          <w:sz w:val="20"/>
          <w:szCs w:val="20"/>
        </w:rPr>
        <w:t>обы изготавливавших мебель для театра Колумба.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bCs/>
          <w:sz w:val="20"/>
          <w:szCs w:val="20"/>
        </w:rPr>
        <w:t>Ответ: Фортинбрас.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Источники:</w:t>
      </w:r>
      <w:r w:rsidRPr="00C12736">
        <w:rPr>
          <w:rFonts w:ascii="Verdana" w:hAnsi="Verdana" w:cs="Courier New"/>
          <w:sz w:val="20"/>
          <w:szCs w:val="20"/>
        </w:rPr>
        <w:t xml:space="preserve"> 1. </w:t>
      </w:r>
      <w:hyperlink r:id="rId65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http://flibusta.is/b/387478/read</w:t>
        </w:r>
      </w:hyperlink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sz w:val="20"/>
          <w:szCs w:val="20"/>
        </w:rPr>
        <w:t xml:space="preserve">2. </w:t>
      </w:r>
      <w:hyperlink r:id="rId66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https://ru.wikipedia.org/wiki/Форти</w:t>
        </w:r>
        <w:r w:rsidRPr="00C12736">
          <w:rPr>
            <w:rStyle w:val="a3"/>
            <w:rFonts w:ascii="Verdana" w:hAnsi="Verdana" w:cs="Courier New"/>
            <w:sz w:val="20"/>
            <w:szCs w:val="20"/>
          </w:rPr>
          <w:t>нбрас</w:t>
        </w:r>
      </w:hyperlink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40.</w:t>
      </w:r>
      <w:r w:rsidRPr="00C12736">
        <w:rPr>
          <w:rFonts w:ascii="Verdana" w:hAnsi="Verdana" w:cs="Courier New"/>
          <w:sz w:val="20"/>
          <w:szCs w:val="20"/>
        </w:rPr>
        <w:t xml:space="preserve"> ЭТО НАЗВАНИЕ, происходящее от латинского слова, означающего «сетчатка», получили дисплеи мобильных устройств, отличающиеся настолько высокой </w:t>
      </w:r>
      <w:hyperlink r:id="rId67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плотностью пикселей</w:t>
        </w:r>
      </w:hyperlink>
      <w:r w:rsidRPr="00C12736">
        <w:rPr>
          <w:rFonts w:ascii="Verdana" w:hAnsi="Verdana" w:cs="Courier New"/>
          <w:sz w:val="20"/>
          <w:szCs w:val="20"/>
        </w:rPr>
        <w:t>, что человеческий глаз не способен</w:t>
      </w:r>
      <w:r w:rsidRPr="00C12736">
        <w:rPr>
          <w:rFonts w:ascii="Verdana" w:hAnsi="Verdana" w:cs="Courier New"/>
          <w:sz w:val="20"/>
          <w:szCs w:val="20"/>
        </w:rPr>
        <w:t xml:space="preserve"> их разглядеть.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Ответ: «</w:t>
      </w:r>
      <w:r w:rsidRPr="00C12736">
        <w:rPr>
          <w:rFonts w:ascii="Verdana" w:hAnsi="Verdana" w:cs="Courier New"/>
          <w:b/>
          <w:sz w:val="20"/>
          <w:szCs w:val="20"/>
          <w:lang w:val="la-Latn"/>
        </w:rPr>
        <w:t>Retina</w:t>
      </w:r>
      <w:r w:rsidRPr="00C12736">
        <w:rPr>
          <w:rFonts w:ascii="Verdana" w:hAnsi="Verdana" w:cs="Courier New"/>
          <w:b/>
          <w:sz w:val="20"/>
          <w:szCs w:val="20"/>
        </w:rPr>
        <w:t>».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68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https://ru.wikipedia.org/wiki/Retina</w:t>
        </w:r>
      </w:hyperlink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bCs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50.</w:t>
      </w:r>
      <w:r w:rsidRPr="00C12736">
        <w:rPr>
          <w:rFonts w:ascii="Verdana" w:hAnsi="Verdana" w:cs="Courier New"/>
          <w:sz w:val="20"/>
          <w:szCs w:val="20"/>
        </w:rPr>
        <w:t xml:space="preserve"> ЭТИ ДВЕ ПЕСНИ, удовлетворяющие нашей теме, попали и в первый магнитоальбом «Ты и я», и на первый виниловый диск бит-ква</w:t>
      </w:r>
      <w:r w:rsidRPr="00C12736">
        <w:rPr>
          <w:rFonts w:ascii="Verdana" w:hAnsi="Verdana" w:cs="Courier New"/>
          <w:sz w:val="20"/>
          <w:szCs w:val="20"/>
        </w:rPr>
        <w:t>ртета «Секрет».</w:t>
      </w:r>
    </w:p>
    <w:p w:rsidR="00000000" w:rsidRPr="00C12736" w:rsidRDefault="005B5BE6">
      <w:pPr>
        <w:pStyle w:val="aa"/>
        <w:spacing w:before="0" w:after="0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bCs/>
          <w:sz w:val="20"/>
          <w:szCs w:val="20"/>
        </w:rPr>
        <w:t>Ответ: «Именины у Кристины» и «Тысяча пластинок».</w:t>
      </w:r>
    </w:p>
    <w:p w:rsidR="00000000" w:rsidRPr="00C12736" w:rsidRDefault="005B5BE6">
      <w:pPr>
        <w:pStyle w:val="aa"/>
        <w:spacing w:before="0" w:after="0"/>
        <w:rPr>
          <w:rStyle w:val="a3"/>
          <w:rFonts w:ascii="Verdana" w:eastAsia="Times New Roman" w:hAnsi="Verdana" w:cs="Courier New"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 xml:space="preserve">Источники: </w:t>
      </w:r>
      <w:r w:rsidRPr="00C12736">
        <w:rPr>
          <w:rFonts w:ascii="Verdana" w:hAnsi="Verdana" w:cs="Courier New"/>
          <w:sz w:val="20"/>
          <w:szCs w:val="20"/>
        </w:rPr>
        <w:t xml:space="preserve">1. </w:t>
      </w:r>
      <w:hyperlink r:id="rId69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https://ru.wikipedia.org/wiki/Ты_и_я_(альбом)</w:t>
        </w:r>
      </w:hyperlink>
    </w:p>
    <w:p w:rsidR="00000000" w:rsidRPr="00C12736" w:rsidRDefault="005B5BE6">
      <w:pPr>
        <w:pStyle w:val="aa"/>
        <w:spacing w:before="0" w:after="0"/>
        <w:rPr>
          <w:rFonts w:ascii="Verdana" w:hAnsi="Verdana"/>
        </w:rPr>
      </w:pPr>
      <w:r w:rsidRPr="00C12736">
        <w:rPr>
          <w:rStyle w:val="a3"/>
          <w:rFonts w:ascii="Verdana" w:eastAsia="Times New Roman" w:hAnsi="Verdana" w:cs="Courier New"/>
          <w:sz w:val="20"/>
          <w:szCs w:val="20"/>
        </w:rPr>
        <w:t>2. https://ru.wikipedia.org/wiki/Секрет_(альбом</w:t>
      </w:r>
      <w:hyperlink r:id="rId70" w:history="1">
        <w:r w:rsidRPr="00C12736">
          <w:rPr>
            <w:rStyle w:val="a3"/>
            <w:rFonts w:ascii="Verdana" w:eastAsia="Times New Roman" w:hAnsi="Verdana" w:cs="Courier New"/>
            <w:sz w:val="20"/>
            <w:szCs w:val="20"/>
          </w:rPr>
          <w:t>)</w:t>
        </w:r>
      </w:hyperlink>
    </w:p>
    <w:p w:rsidR="00000000" w:rsidRPr="00C12736" w:rsidRDefault="005B5BE6">
      <w:pPr>
        <w:pStyle w:val="aa"/>
        <w:spacing w:before="0" w:after="0"/>
        <w:rPr>
          <w:rFonts w:ascii="Verdana" w:hAnsi="Verdana"/>
        </w:rPr>
      </w:pPr>
    </w:p>
    <w:p w:rsidR="00000000" w:rsidRPr="00C12736" w:rsidRDefault="005B5BE6">
      <w:pPr>
        <w:jc w:val="center"/>
        <w:rPr>
          <w:rFonts w:ascii="Verdana" w:hAnsi="Verdana" w:cs="Courier New"/>
          <w:sz w:val="20"/>
          <w:szCs w:val="20"/>
          <w:lang w:val="uk-UA"/>
        </w:rPr>
      </w:pPr>
      <w:r w:rsidRPr="00C12736">
        <w:rPr>
          <w:rFonts w:ascii="Verdana" w:eastAsia="Times New Roman" w:hAnsi="Verdana" w:cs="Courier New"/>
          <w:b/>
          <w:bCs/>
          <w:sz w:val="20"/>
          <w:szCs w:val="20"/>
        </w:rPr>
        <w:t>9. «Спортивная терминология» (Вадим Бондарь, Харьков)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10.</w:t>
      </w:r>
      <w:r w:rsidRPr="00C12736">
        <w:rPr>
          <w:rFonts w:ascii="Verdana" w:hAnsi="Verdana" w:cs="Courier New"/>
          <w:sz w:val="20"/>
          <w:szCs w:val="20"/>
        </w:rPr>
        <w:t xml:space="preserve"> ЭТОТ ТЕРМИН, совпадающий с названием хлебобулочного изделия, используется, когда теннисный сет заканчивается со счётом 6:0.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r w:rsidRPr="00C12736">
        <w:rPr>
          <w:rFonts w:ascii="Verdana" w:hAnsi="Verdana" w:cs="Courier New"/>
          <w:b/>
          <w:sz w:val="20"/>
          <w:szCs w:val="20"/>
        </w:rPr>
        <w:t>Баранка.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71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https://ru.wikipedia.org/wiki/Баранка_(теннис)</w:t>
        </w:r>
      </w:hyperlink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20</w:t>
      </w:r>
      <w:r w:rsidRPr="00C12736">
        <w:rPr>
          <w:rFonts w:ascii="Verdana" w:hAnsi="Verdana" w:cs="Courier New"/>
          <w:sz w:val="20"/>
          <w:szCs w:val="20"/>
        </w:rPr>
        <w:t xml:space="preserve">. В кёрлинге ЭТИМ СЛОВОМ называют камень, который совершает большое количество </w:t>
      </w:r>
      <w:r w:rsidRPr="00C12736">
        <w:rPr>
          <w:rFonts w:ascii="Verdana" w:hAnsi="Verdana" w:cs="Courier New"/>
          <w:sz w:val="20"/>
          <w:szCs w:val="20"/>
        </w:rPr>
        <w:lastRenderedPageBreak/>
        <w:t>вращений во время перемещения по льду.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Ответ: Юла.</w:t>
      </w:r>
      <w:r w:rsidRPr="00C12736">
        <w:rPr>
          <w:rFonts w:ascii="Verdana" w:hAnsi="Verdana" w:cs="Courier New"/>
          <w:b/>
          <w:sz w:val="20"/>
          <w:szCs w:val="20"/>
          <w:lang w:val="uk-UA"/>
        </w:rPr>
        <w:t xml:space="preserve"> </w:t>
      </w:r>
      <w:r w:rsidRPr="00C12736">
        <w:rPr>
          <w:rFonts w:ascii="Verdana" w:hAnsi="Verdana" w:cs="Courier New"/>
          <w:b/>
          <w:sz w:val="20"/>
          <w:szCs w:val="20"/>
        </w:rPr>
        <w:t>Зачёт</w:t>
      </w:r>
      <w:r w:rsidRPr="00C12736">
        <w:rPr>
          <w:rFonts w:ascii="Verdana" w:hAnsi="Verdana" w:cs="Courier New"/>
          <w:sz w:val="20"/>
          <w:szCs w:val="20"/>
        </w:rPr>
        <w:t xml:space="preserve">: </w:t>
      </w:r>
      <w:r w:rsidRPr="00C12736">
        <w:rPr>
          <w:rFonts w:ascii="Verdana" w:hAnsi="Verdana" w:cs="Courier New"/>
          <w:b/>
          <w:sz w:val="20"/>
          <w:szCs w:val="20"/>
        </w:rPr>
        <w:t>Спиннер.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sz w:val="20"/>
          <w:szCs w:val="20"/>
        </w:rPr>
        <w:t>И</w:t>
      </w:r>
      <w:r w:rsidRPr="00C12736">
        <w:rPr>
          <w:rFonts w:ascii="Verdana" w:hAnsi="Verdana" w:cs="Courier New"/>
          <w:sz w:val="20"/>
          <w:szCs w:val="20"/>
        </w:rPr>
        <w:t xml:space="preserve">сточник: </w:t>
      </w:r>
      <w:hyperlink r:id="rId72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https://ru.wikipedia.org/wiki/Словарь_терминов_кёрлинга</w:t>
        </w:r>
      </w:hyperlink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30.</w:t>
      </w:r>
      <w:r w:rsidRPr="00C12736">
        <w:rPr>
          <w:rFonts w:ascii="Verdana" w:hAnsi="Verdana" w:cs="Courier New"/>
          <w:sz w:val="20"/>
          <w:szCs w:val="20"/>
        </w:rPr>
        <w:t xml:space="preserve"> Два длинных прямых участка трассы, соединённых поворотом на 180 или чуть менее градусов, называют ЕЮ. В 1950 году д</w:t>
      </w:r>
      <w:r w:rsidRPr="00C12736">
        <w:rPr>
          <w:rFonts w:ascii="Verdana" w:hAnsi="Verdana" w:cs="Courier New"/>
          <w:sz w:val="20"/>
          <w:szCs w:val="20"/>
        </w:rPr>
        <w:t>ля создания другой ЕЁ Сальваторе Феррагамо предложил использовать стержень-стилет.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Ответ: Шпилька.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Источник:</w:t>
      </w:r>
      <w:r w:rsidRPr="00C12736">
        <w:rPr>
          <w:rFonts w:ascii="Verdana" w:hAnsi="Verdana" w:cs="Courier New"/>
          <w:sz w:val="20"/>
          <w:szCs w:val="20"/>
          <w:lang w:val="uk-UA"/>
        </w:rPr>
        <w:t xml:space="preserve"> </w:t>
      </w:r>
      <w:r w:rsidRPr="00C12736">
        <w:rPr>
          <w:rFonts w:ascii="Verdana" w:hAnsi="Verdana" w:cs="Courier New"/>
          <w:sz w:val="20"/>
          <w:szCs w:val="20"/>
        </w:rPr>
        <w:t xml:space="preserve">1. </w:t>
      </w:r>
      <w:hyperlink r:id="rId73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https://ru.wikipedia.org/wiki/Шпилька_(поворот)</w:t>
        </w:r>
      </w:hyperlink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sz w:val="20"/>
          <w:szCs w:val="20"/>
        </w:rPr>
        <w:t xml:space="preserve">2. </w:t>
      </w:r>
      <w:hyperlink r:id="rId74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https://ru.wikipedia.org/wiki/Шпилька_(каблук)</w:t>
        </w:r>
      </w:hyperlink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40.</w:t>
      </w:r>
      <w:r w:rsidRPr="00C12736">
        <w:rPr>
          <w:rFonts w:ascii="Verdana" w:hAnsi="Verdana" w:cs="Courier New"/>
          <w:sz w:val="20"/>
          <w:szCs w:val="20"/>
        </w:rPr>
        <w:t xml:space="preserve"> Документальный фильм 2016 года о НИХ назван «Ледяные стражи».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r w:rsidRPr="00C12736">
        <w:rPr>
          <w:rFonts w:ascii="Verdana" w:hAnsi="Verdana" w:cs="Courier New"/>
          <w:b/>
          <w:sz w:val="20"/>
          <w:szCs w:val="20"/>
        </w:rPr>
        <w:t>Тафгаи.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Комментарий:</w:t>
      </w:r>
      <w:r w:rsidRPr="00C12736">
        <w:rPr>
          <w:rFonts w:ascii="Verdana" w:hAnsi="Verdana" w:cs="Courier New"/>
          <w:sz w:val="20"/>
          <w:szCs w:val="20"/>
        </w:rPr>
        <w:t xml:space="preserve"> Так называют хоккеистов, которые силовыми приёмами препятствуют развитию успеха п</w:t>
      </w:r>
      <w:r w:rsidRPr="00C12736">
        <w:rPr>
          <w:rFonts w:ascii="Verdana" w:hAnsi="Verdana" w:cs="Courier New"/>
          <w:sz w:val="20"/>
          <w:szCs w:val="20"/>
        </w:rPr>
        <w:t>ротивника, устрашают их и устраивают драки на льду.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spacing w:val="-8"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75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https://en.wikipedia.org/wiki/Ice_Guardians</w:t>
        </w:r>
      </w:hyperlink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spacing w:val="-8"/>
          <w:sz w:val="20"/>
          <w:szCs w:val="20"/>
        </w:rPr>
      </w:pPr>
      <w:r w:rsidRPr="00C12736">
        <w:rPr>
          <w:rFonts w:ascii="Verdana" w:hAnsi="Verdana" w:cs="Courier New"/>
          <w:b/>
          <w:spacing w:val="-8"/>
          <w:sz w:val="20"/>
          <w:szCs w:val="20"/>
        </w:rPr>
        <w:t>50.</w:t>
      </w:r>
      <w:r w:rsidRPr="00C12736">
        <w:rPr>
          <w:rFonts w:ascii="Verdana" w:hAnsi="Verdana" w:cs="Courier New"/>
          <w:spacing w:val="-8"/>
          <w:sz w:val="20"/>
          <w:szCs w:val="20"/>
        </w:rPr>
        <w:t xml:space="preserve"> В ответе два слова.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spacing w:val="-8"/>
          <w:sz w:val="20"/>
          <w:szCs w:val="20"/>
        </w:rPr>
        <w:t>Во вступлении к автобиографической книге вратарь Сергей Овчинников</w:t>
      </w:r>
      <w:r w:rsidRPr="00C12736">
        <w:rPr>
          <w:rFonts w:ascii="Verdana" w:hAnsi="Verdana" w:cs="Courier New"/>
          <w:spacing w:val="-8"/>
          <w:sz w:val="20"/>
          <w:szCs w:val="20"/>
        </w:rPr>
        <w:t xml:space="preserve"> пишет, что сначала пришлось завершить профессиональную карьеру ещё полным сил и желания, а затем оборвался и тренерский дебют – из-за амбиций отдельных людей. Тем самым, в обоих случаях Сергей оказался в НЁМ.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Ответ: Искусственный офсайд.</w:t>
      </w:r>
    </w:p>
    <w:p w:rsidR="00000000" w:rsidRPr="00C12736" w:rsidRDefault="005B5BE6">
      <w:pPr>
        <w:pStyle w:val="aa"/>
        <w:spacing w:before="0" w:after="0"/>
        <w:jc w:val="both"/>
        <w:rPr>
          <w:rStyle w:val="a3"/>
          <w:rFonts w:ascii="Verdana" w:eastAsia="Times New Roman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Комментарий:</w:t>
      </w:r>
      <w:r w:rsidRPr="00C12736">
        <w:rPr>
          <w:rFonts w:ascii="Verdana" w:hAnsi="Verdana" w:cs="Courier New"/>
          <w:sz w:val="20"/>
          <w:szCs w:val="20"/>
        </w:rPr>
        <w:t xml:space="preserve"> Этим</w:t>
      </w:r>
      <w:r w:rsidRPr="00C12736">
        <w:rPr>
          <w:rFonts w:ascii="Verdana" w:hAnsi="Verdana" w:cs="Courier New"/>
          <w:sz w:val="20"/>
          <w:szCs w:val="20"/>
        </w:rPr>
        <w:t>и двумя словами он и назвал свою книгу.</w:t>
      </w:r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/>
        </w:rPr>
      </w:pPr>
      <w:r w:rsidRPr="00C12736">
        <w:rPr>
          <w:rStyle w:val="a3"/>
          <w:rFonts w:ascii="Verdana" w:eastAsia="Times New Roman" w:hAnsi="Verdana" w:cs="Courier New"/>
          <w:b/>
          <w:sz w:val="20"/>
          <w:szCs w:val="20"/>
        </w:rPr>
        <w:t>Источник:</w:t>
      </w:r>
      <w:r w:rsidRPr="00C12736">
        <w:rPr>
          <w:rStyle w:val="a3"/>
          <w:rFonts w:ascii="Verdana" w:eastAsia="Times New Roman" w:hAnsi="Verdana" w:cs="Courier New"/>
          <w:sz w:val="20"/>
          <w:szCs w:val="20"/>
        </w:rPr>
        <w:t xml:space="preserve"> </w:t>
      </w:r>
      <w:hyperlink r:id="rId76" w:history="1">
        <w:r w:rsidRPr="00C12736">
          <w:rPr>
            <w:rStyle w:val="a3"/>
            <w:rFonts w:ascii="Verdana" w:eastAsia="Times New Roman" w:hAnsi="Verdana" w:cs="Courier New"/>
            <w:sz w:val="20"/>
            <w:szCs w:val="20"/>
          </w:rPr>
          <w:t>https://m.sports.ru/tribuna/blogs/ssssssssssssss/206104.html</w:t>
        </w:r>
      </w:hyperlink>
    </w:p>
    <w:p w:rsidR="00000000" w:rsidRPr="00C12736" w:rsidRDefault="005B5BE6">
      <w:pPr>
        <w:pStyle w:val="aa"/>
        <w:spacing w:before="0" w:after="0"/>
        <w:jc w:val="both"/>
        <w:rPr>
          <w:rFonts w:ascii="Verdana" w:hAnsi="Verdana"/>
        </w:rPr>
      </w:pPr>
    </w:p>
    <w:p w:rsidR="00000000" w:rsidRPr="00C12736" w:rsidRDefault="005B5BE6">
      <w:pPr>
        <w:jc w:val="center"/>
        <w:rPr>
          <w:rFonts w:ascii="Verdana" w:hAnsi="Verdana" w:cs="Courier New"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10. «Гибридная тема» (Максим Евланов, Харьков)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10.</w:t>
      </w:r>
      <w:r w:rsidRPr="00C12736">
        <w:rPr>
          <w:rFonts w:ascii="Verdana" w:hAnsi="Verdana" w:cs="Courier New"/>
          <w:sz w:val="20"/>
          <w:szCs w:val="20"/>
        </w:rPr>
        <w:t xml:space="preserve"> В современных </w:t>
      </w:r>
      <w:r w:rsidRPr="00C12736">
        <w:rPr>
          <w:rFonts w:ascii="Verdana" w:hAnsi="Verdana" w:cs="Courier New"/>
          <w:sz w:val="20"/>
          <w:szCs w:val="20"/>
        </w:rPr>
        <w:t>гибридных автомобилях часто сочетают двигатель внутреннего сгорания с ЭТИМ ДВИГАТЕЛЕМ.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Ответ: Электродвигатель.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77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https://ru.wikipedia.org/wiki/Гибридный_автомобиль</w:t>
        </w:r>
      </w:hyperlink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20.</w:t>
      </w:r>
      <w:r w:rsidRPr="00C12736">
        <w:rPr>
          <w:rFonts w:ascii="Verdana" w:hAnsi="Verdana" w:cs="Courier New"/>
          <w:sz w:val="20"/>
          <w:szCs w:val="20"/>
        </w:rPr>
        <w:t xml:space="preserve"> ИМЕННО ТАК н</w:t>
      </w:r>
      <w:r w:rsidRPr="00C12736">
        <w:rPr>
          <w:rFonts w:ascii="Verdana" w:hAnsi="Verdana" w:cs="Courier New"/>
          <w:sz w:val="20"/>
          <w:szCs w:val="20"/>
        </w:rPr>
        <w:t>азывается статья «Книги вымышленных существ» Борхеса, которая следует за статьёй «Гибрид» и описывает животное, в общем-то, тоже являющееся гибридом.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Ответ: Гиппогриф.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Комментарий:</w:t>
      </w:r>
      <w:r w:rsidRPr="00C12736">
        <w:rPr>
          <w:rFonts w:ascii="Verdana" w:hAnsi="Verdana" w:cs="Courier New"/>
          <w:sz w:val="20"/>
          <w:szCs w:val="20"/>
        </w:rPr>
        <w:t xml:space="preserve"> Полуконь-полугрифон (грифон – помесь льва и орла).</w:t>
      </w:r>
    </w:p>
    <w:p w:rsidR="00000000" w:rsidRPr="00C12736" w:rsidRDefault="005B5BE6">
      <w:pPr>
        <w:jc w:val="both"/>
        <w:rPr>
          <w:rFonts w:ascii="Verdana" w:hAnsi="Verdana" w:cs="Courier New"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Источники:</w:t>
      </w:r>
      <w:r w:rsidRPr="00C12736">
        <w:rPr>
          <w:rFonts w:ascii="Verdana" w:hAnsi="Verdana" w:cs="Courier New"/>
          <w:sz w:val="20"/>
          <w:szCs w:val="20"/>
        </w:rPr>
        <w:t xml:space="preserve"> 1. </w:t>
      </w:r>
      <w:hyperlink r:id="rId78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https://ru.wikipedia.org/wiki/Книга_вымышленных_существ</w:t>
        </w:r>
      </w:hyperlink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sz w:val="20"/>
          <w:szCs w:val="20"/>
        </w:rPr>
        <w:t xml:space="preserve">2. </w:t>
      </w:r>
      <w:hyperlink r:id="rId79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https://ru.wikipedia.org/wiki/Гиппогриф</w:t>
        </w:r>
      </w:hyperlink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30.</w:t>
      </w:r>
      <w:r w:rsidRPr="00C12736">
        <w:rPr>
          <w:rFonts w:ascii="Verdana" w:hAnsi="Verdana" w:cs="Courier New"/>
          <w:sz w:val="20"/>
          <w:szCs w:val="20"/>
        </w:rPr>
        <w:t xml:space="preserve"> Результатом скрещивания норки и хор</w:t>
      </w:r>
      <w:r w:rsidRPr="00C12736">
        <w:rPr>
          <w:rFonts w:ascii="Verdana" w:hAnsi="Verdana" w:cs="Courier New"/>
          <w:sz w:val="20"/>
          <w:szCs w:val="20"/>
        </w:rPr>
        <w:t>ька являются гибриды с усреднённой внешностью, которых называют ЭТИМ СЛОВОМ</w:t>
      </w:r>
      <w:r w:rsidRPr="00C12736">
        <w:rPr>
          <w:rStyle w:val="a6"/>
          <w:rFonts w:ascii="Verdana" w:hAnsi="Verdana" w:cs="Courier New"/>
          <w:sz w:val="20"/>
          <w:szCs w:val="20"/>
        </w:rPr>
        <w:t xml:space="preserve">. </w:t>
      </w:r>
      <w:r w:rsidRPr="00C12736">
        <w:rPr>
          <w:rFonts w:ascii="Verdana" w:hAnsi="Verdana" w:cs="Courier New"/>
          <w:sz w:val="20"/>
          <w:szCs w:val="20"/>
        </w:rPr>
        <w:t>Не путать с алкоголиками!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Ответ: Хонорик.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Комментарий:</w:t>
      </w:r>
      <w:r w:rsidRPr="00C12736">
        <w:rPr>
          <w:rFonts w:ascii="Verdana" w:hAnsi="Verdana" w:cs="Courier New"/>
          <w:sz w:val="20"/>
          <w:szCs w:val="20"/>
        </w:rPr>
        <w:t xml:space="preserve"> А не ханурик. </w:t>
      </w:r>
      <w:r w:rsidRPr="00C12736">
        <w:rPr>
          <w:rFonts w:ascii="Verdana" w:hAnsi="Verdana" w:cs="Wingdings"/>
          <w:sz w:val="20"/>
          <w:szCs w:val="20"/>
        </w:rPr>
        <w:t></w:t>
      </w:r>
    </w:p>
    <w:p w:rsidR="00000000" w:rsidRPr="00C12736" w:rsidRDefault="005B5BE6">
      <w:pPr>
        <w:jc w:val="both"/>
        <w:rPr>
          <w:rFonts w:ascii="Verdana" w:hAnsi="Verdana" w:cs="Courier New"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Источники:</w:t>
      </w:r>
      <w:r w:rsidRPr="00C12736">
        <w:rPr>
          <w:rFonts w:ascii="Verdana" w:hAnsi="Verdana" w:cs="Courier New"/>
          <w:sz w:val="20"/>
          <w:szCs w:val="20"/>
        </w:rPr>
        <w:t xml:space="preserve"> 1. </w:t>
      </w:r>
      <w:hyperlink r:id="rId80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http://zoo-dom.com.ua/acatalog/3</w:t>
        </w:r>
        <w:r w:rsidRPr="00C12736">
          <w:rPr>
            <w:rStyle w:val="a3"/>
            <w:rFonts w:ascii="Verdana" w:hAnsi="Verdana" w:cs="Courier New"/>
            <w:sz w:val="20"/>
            <w:szCs w:val="20"/>
          </w:rPr>
          <w:t>78/156/340.htm</w:t>
        </w:r>
      </w:hyperlink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sz w:val="20"/>
          <w:szCs w:val="20"/>
        </w:rPr>
        <w:t xml:space="preserve">2. </w:t>
      </w:r>
      <w:hyperlink r:id="rId81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https://dic.academic.ru/dic.nsf/efremova/281208/ханурик</w:t>
        </w:r>
      </w:hyperlink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40.</w:t>
      </w:r>
      <w:r w:rsidRPr="00C12736">
        <w:rPr>
          <w:rFonts w:ascii="Verdana" w:hAnsi="Verdana" w:cs="Courier New"/>
          <w:sz w:val="20"/>
          <w:szCs w:val="20"/>
        </w:rPr>
        <w:t xml:space="preserve"> Для вручения гибридной почты в руки получателя используются ОНИ.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Ответ: Конверты. Зачёт: Распечатки [элек</w:t>
      </w:r>
      <w:r w:rsidRPr="00C12736">
        <w:rPr>
          <w:rFonts w:ascii="Verdana" w:hAnsi="Verdana" w:cs="Courier New"/>
          <w:b/>
          <w:sz w:val="20"/>
          <w:szCs w:val="20"/>
        </w:rPr>
        <w:t>тронного оригинала] письма.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Комментарий:</w:t>
      </w:r>
      <w:r w:rsidRPr="00C12736">
        <w:rPr>
          <w:rFonts w:ascii="Verdana" w:hAnsi="Verdana" w:cs="Courier New"/>
          <w:sz w:val="20"/>
          <w:szCs w:val="20"/>
        </w:rPr>
        <w:t xml:space="preserve"> Гибридной называется почта, которая передаётся почтовому оператору отправителем в электронном виде, распечатывается в ближайшем к получателю почтовом офисе, упаковывается в конверты и доставляется получателю в макси</w:t>
      </w:r>
      <w:r w:rsidRPr="00C12736">
        <w:rPr>
          <w:rFonts w:ascii="Verdana" w:hAnsi="Verdana" w:cs="Courier New"/>
          <w:sz w:val="20"/>
          <w:szCs w:val="20"/>
        </w:rPr>
        <w:t>мально короткий срок.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Источник:</w:t>
      </w:r>
      <w:r w:rsidRPr="00C12736">
        <w:rPr>
          <w:rFonts w:ascii="Verdana" w:hAnsi="Verdana" w:cs="Courier New"/>
          <w:sz w:val="20"/>
          <w:szCs w:val="20"/>
        </w:rPr>
        <w:t xml:space="preserve"> </w:t>
      </w:r>
      <w:hyperlink r:id="rId82" w:history="1">
        <w:r w:rsidRPr="00C12736">
          <w:rPr>
            <w:rStyle w:val="a3"/>
            <w:rFonts w:ascii="Verdana" w:hAnsi="Verdana" w:cs="Courier New"/>
            <w:sz w:val="20"/>
            <w:szCs w:val="20"/>
          </w:rPr>
          <w:t>https://ru.wikipedia.org/wiki/Гибридная_почта</w:t>
        </w:r>
      </w:hyperlink>
    </w:p>
    <w:p w:rsidR="00000000" w:rsidRPr="00C12736" w:rsidRDefault="005B5BE6">
      <w:pPr>
        <w:jc w:val="both"/>
        <w:rPr>
          <w:rFonts w:ascii="Verdana" w:hAnsi="Verdana" w:cs="Courier New"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50.</w:t>
      </w:r>
      <w:r w:rsidRPr="00C12736">
        <w:rPr>
          <w:rFonts w:ascii="Verdana" w:hAnsi="Verdana" w:cs="Courier New"/>
          <w:sz w:val="20"/>
          <w:szCs w:val="20"/>
        </w:rPr>
        <w:t xml:space="preserve"> В ответе два слова.</w:t>
      </w:r>
    </w:p>
    <w:p w:rsidR="00000000" w:rsidRPr="00C12736" w:rsidRDefault="005B5BE6">
      <w:pPr>
        <w:jc w:val="both"/>
        <w:rPr>
          <w:rFonts w:ascii="Verdana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sz w:val="20"/>
          <w:szCs w:val="20"/>
        </w:rPr>
        <w:t xml:space="preserve">Согласно ряду мнений, велосипед-гибрид не является «ЕЮ» - горному велосипеду проигрывает за </w:t>
      </w:r>
      <w:r w:rsidRPr="00C12736">
        <w:rPr>
          <w:rFonts w:ascii="Verdana" w:hAnsi="Verdana" w:cs="Courier New"/>
          <w:sz w:val="20"/>
          <w:szCs w:val="20"/>
        </w:rPr>
        <w:t>счёт тонких покрышек и менее прочных колёс, а шоссейному велосипеду проигрывает в скорости и лёгкости.</w:t>
      </w:r>
    </w:p>
    <w:p w:rsidR="00000000" w:rsidRPr="00C12736" w:rsidRDefault="005B5BE6">
      <w:pPr>
        <w:jc w:val="both"/>
        <w:rPr>
          <w:rStyle w:val="a3"/>
          <w:rFonts w:ascii="Verdana" w:eastAsia="Times New Roman" w:hAnsi="Verdana" w:cs="Courier New"/>
          <w:b/>
          <w:sz w:val="20"/>
          <w:szCs w:val="20"/>
        </w:rPr>
      </w:pPr>
      <w:r w:rsidRPr="00C12736">
        <w:rPr>
          <w:rFonts w:ascii="Verdana" w:hAnsi="Verdana" w:cs="Courier New"/>
          <w:b/>
          <w:sz w:val="20"/>
          <w:szCs w:val="20"/>
        </w:rPr>
        <w:t>Ответ: «Золотая середина».</w:t>
      </w:r>
    </w:p>
    <w:p w:rsidR="005B5BE6" w:rsidRPr="00C12736" w:rsidRDefault="005B5BE6">
      <w:pPr>
        <w:jc w:val="both"/>
        <w:rPr>
          <w:rFonts w:ascii="Verdana" w:hAnsi="Verdana"/>
        </w:rPr>
      </w:pPr>
      <w:r w:rsidRPr="00C12736">
        <w:rPr>
          <w:rStyle w:val="a3"/>
          <w:rFonts w:ascii="Verdana" w:eastAsia="Times New Roman" w:hAnsi="Verdana" w:cs="Courier New"/>
          <w:b/>
          <w:sz w:val="20"/>
          <w:szCs w:val="20"/>
        </w:rPr>
        <w:t>Источник:</w:t>
      </w:r>
      <w:r w:rsidRPr="00C12736">
        <w:rPr>
          <w:rStyle w:val="a3"/>
          <w:rFonts w:ascii="Verdana" w:eastAsia="Times New Roman" w:hAnsi="Verdana" w:cs="Courier New"/>
          <w:sz w:val="20"/>
          <w:szCs w:val="20"/>
        </w:rPr>
        <w:t xml:space="preserve"> </w:t>
      </w:r>
      <w:hyperlink r:id="rId83" w:history="1">
        <w:r w:rsidRPr="00C12736">
          <w:rPr>
            <w:rStyle w:val="a3"/>
            <w:rFonts w:ascii="Verdana" w:eastAsia="Times New Roman" w:hAnsi="Verdana" w:cs="Courier New"/>
            <w:sz w:val="20"/>
            <w:szCs w:val="20"/>
          </w:rPr>
          <w:t>http://velowiki.org/wiki/Гибрид</w:t>
        </w:r>
      </w:hyperlink>
    </w:p>
    <w:sectPr w:rsidR="005B5BE6" w:rsidRPr="00C12736">
      <w:pgSz w:w="11906" w:h="16838"/>
      <w:pgMar w:top="713" w:right="830" w:bottom="775" w:left="788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2736"/>
    <w:rsid w:val="005B5BE6"/>
    <w:rsid w:val="00C12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Hyperlink"/>
    <w:basedOn w:val="1"/>
    <w:rPr>
      <w:rFonts w:cs="Times New Roman"/>
      <w:color w:val="0000FF"/>
      <w:u w:val="single"/>
    </w:rPr>
  </w:style>
  <w:style w:type="character" w:styleId="a4">
    <w:name w:val="FollowedHyperlink"/>
    <w:basedOn w:val="1"/>
    <w:rPr>
      <w:color w:val="800080"/>
      <w:u w:val="single"/>
    </w:rPr>
  </w:style>
  <w:style w:type="character" w:customStyle="1" w:styleId="a5">
    <w:name w:val="Символ нумерации"/>
  </w:style>
  <w:style w:type="character" w:styleId="a6">
    <w:name w:val="Strong"/>
    <w:basedOn w:val="1"/>
    <w:uiPriority w:val="22"/>
    <w:qFormat/>
    <w:rPr>
      <w:b/>
      <w:bCs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</w:style>
  <w:style w:type="paragraph" w:customStyle="1" w:styleId="10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pPr>
      <w:suppressLineNumbers/>
    </w:pPr>
  </w:style>
  <w:style w:type="paragraph" w:customStyle="1" w:styleId="NoSpacing">
    <w:name w:val="No Spacing"/>
    <w:pPr>
      <w:suppressAutoHyphens/>
    </w:pPr>
    <w:rPr>
      <w:rFonts w:ascii="Calibri" w:hAnsi="Calibri" w:cs="Calibri"/>
      <w:kern w:val="1"/>
      <w:sz w:val="22"/>
      <w:szCs w:val="22"/>
      <w:lang w:eastAsia="ar-SA"/>
    </w:rPr>
  </w:style>
  <w:style w:type="paragraph" w:customStyle="1" w:styleId="ListParagraph">
    <w:name w:val="List Paragraph"/>
    <w:basedOn w:val="a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val="uk-UA"/>
    </w:rPr>
  </w:style>
  <w:style w:type="paragraph" w:styleId="aa">
    <w:name w:val="Normal (Web)"/>
    <w:basedOn w:val="a"/>
    <w:pPr>
      <w:spacing w:before="280" w:after="280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teaklovers.menu/travel/9647" TargetMode="External"/><Relationship Id="rId18" Type="http://schemas.openxmlformats.org/officeDocument/2006/relationships/hyperlink" Target="https://ru.wikipedia.org/wiki/&#1053;&#1072;&#1091;&#1095;&#1085;&#1072;&#1103;_&#1092;&#1072;&#1085;&#1090;&#1072;&#1089;&#1090;&#1080;&#1082;&#1072;" TargetMode="External"/><Relationship Id="rId26" Type="http://schemas.openxmlformats.org/officeDocument/2006/relationships/hyperlink" Target="https://ru.wikipedia.org/wiki/&#1044;&#1072;&#1091;&#1085;&#1080;&#1085;&#1075;-&#1089;&#1090;&#1088;&#1080;&#1090;" TargetMode="External"/><Relationship Id="rId39" Type="http://schemas.openxmlformats.org/officeDocument/2006/relationships/hyperlink" Target="https://ru.wikipedia.org/wiki/&#1064;&#1080;&#1080;&#1090;&#1099;" TargetMode="External"/><Relationship Id="rId21" Type="http://schemas.openxmlformats.org/officeDocument/2006/relationships/hyperlink" Target="https://ru.wikipedia.org/wiki/&#1057;&#1082;&#1086;&#1083;&#1100;&#1079;&#1103;&#1097;&#1080;&#1077;" TargetMode="External"/><Relationship Id="rId34" Type="http://schemas.openxmlformats.org/officeDocument/2006/relationships/hyperlink" Target="https://ru.wikipedia.org/wiki/Undertale" TargetMode="External"/><Relationship Id="rId42" Type="http://schemas.openxmlformats.org/officeDocument/2006/relationships/hyperlink" Target="https://ru.wikipedia.org/wiki/&#1060;&#1077;&#1090;&#1074;&#1072;" TargetMode="External"/><Relationship Id="rId47" Type="http://schemas.openxmlformats.org/officeDocument/2006/relationships/hyperlink" Target="https://ru.wikipedia.org/wiki/&#1047;&#1076;&#1072;&#1085;&#1080;&#1077;" TargetMode="External"/><Relationship Id="rId50" Type="http://schemas.openxmlformats.org/officeDocument/2006/relationships/hyperlink" Target="https://slovar.cc/rus/etimologiya/1468531.html" TargetMode="External"/><Relationship Id="rId55" Type="http://schemas.openxmlformats.org/officeDocument/2006/relationships/hyperlink" Target="https://ru.wikipedia.org/wiki/&#1057;&#1090;&#1080;&#1083;&#1100;_&#1053;&#1072;&#1087;&#1086;&#1083;&#1077;&#1086;&#1085;&#1072;_III" TargetMode="External"/><Relationship Id="rId63" Type="http://schemas.openxmlformats.org/officeDocument/2006/relationships/hyperlink" Target="https://ru.wikipedia.org/wiki/&#1055;&#1072;&#1083;&#1077;&#1089;&#1090;&#1080;&#1085;&#1072;" TargetMode="External"/><Relationship Id="rId68" Type="http://schemas.openxmlformats.org/officeDocument/2006/relationships/hyperlink" Target="https://ru.wikipedia.org/wiki/Retina" TargetMode="External"/><Relationship Id="rId76" Type="http://schemas.openxmlformats.org/officeDocument/2006/relationships/hyperlink" Target="https://m.sports.ru/tribuna/blogs/ssssssssssssss/206104.html" TargetMode="External"/><Relationship Id="rId84" Type="http://schemas.openxmlformats.org/officeDocument/2006/relationships/fontTable" Target="fontTable.xml"/><Relationship Id="rId7" Type="http://schemas.openxmlformats.org/officeDocument/2006/relationships/hyperlink" Target="http://laguna-akul.ru/akulinfo/akuly-kultura-iskusstvo/akuly-v-tatu-kulture.html" TargetMode="External"/><Relationship Id="rId71" Type="http://schemas.openxmlformats.org/officeDocument/2006/relationships/hyperlink" Target="https://ru.wikipedia.org/wiki/&#1041;&#1072;&#1088;&#1072;&#1085;&#1082;&#1072;_(&#1090;&#1077;&#1085;&#1085;&#1080;&#1089;)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u.wikipedia.org/wiki/&#1042;&#1079;&#1103;&#1090;&#1080;&#1077;_&#1089;&#1085;&#1077;&#1078;&#1085;&#1086;&#1075;&#1086;_&#1075;&#1086;&#1088;&#1086;&#1076;&#1082;&#1072;" TargetMode="External"/><Relationship Id="rId29" Type="http://schemas.openxmlformats.org/officeDocument/2006/relationships/hyperlink" Target="https://ru.wikipedia.org/wiki/1984_(&#1088;&#1086;&#1084;&#1072;&#1085;)" TargetMode="External"/><Relationship Id="rId11" Type="http://schemas.openxmlformats.org/officeDocument/2006/relationships/hyperlink" Target="https://takprosto.cc/nacionalnye-blyuda-raznyh-stran/" TargetMode="External"/><Relationship Id="rId24" Type="http://schemas.openxmlformats.org/officeDocument/2006/relationships/hyperlink" Target="https://ru.wikipedia.org/wiki/&#1069;&#1088;&#1100;&#1079;&#1103;,_&#1057;&#1090;&#1077;&#1087;&#1072;&#1085;_&#1044;&#1084;&#1080;&#1090;&#1088;&#1080;&#1077;&#1074;&#1080;&#1095;" TargetMode="External"/><Relationship Id="rId32" Type="http://schemas.openxmlformats.org/officeDocument/2006/relationships/hyperlink" Target="https://ru.wikipedia.org/wiki/&#1052;&#1086;&#1088;&#1080;&#1103;" TargetMode="External"/><Relationship Id="rId37" Type="http://schemas.openxmlformats.org/officeDocument/2006/relationships/hyperlink" Target="https://ru.wikipedia.org/wiki/&#1040;&#1085;&#1076;&#1077;&#1075;&#1088;&#1072;&#1091;&#1085;&#1076;_&#1055;&#1077;&#1081;&#1089;&#1083;&#1080;" TargetMode="External"/><Relationship Id="rId40" Type="http://schemas.openxmlformats.org/officeDocument/2006/relationships/hyperlink" Target="https://ru.wikipedia.org/wiki/&#1058;&#1080;&#1090;&#1091;&#1083;" TargetMode="External"/><Relationship Id="rId45" Type="http://schemas.openxmlformats.org/officeDocument/2006/relationships/hyperlink" Target="https://ru.wikipedia.org/wiki/&#1042;&#1077;&#1085;&#1077;&#1094;&#1080;&#1072;&#1085;&#1089;&#1082;&#1072;&#1103;_&#1040;&#1083;&#1073;&#1072;&#1085;&#1080;&#1103;" TargetMode="External"/><Relationship Id="rId53" Type="http://schemas.openxmlformats.org/officeDocument/2006/relationships/hyperlink" Target="https://ru.wikipedia.org/wiki/&#1053;&#1077;&#1086;&#1088;&#1077;&#1085;&#1077;&#1089;&#1089;&#1072;&#1085;&#1089;" TargetMode="External"/><Relationship Id="rId58" Type="http://schemas.openxmlformats.org/officeDocument/2006/relationships/hyperlink" Target="https://ru.wikipedia.org/wiki/Bacardi" TargetMode="External"/><Relationship Id="rId66" Type="http://schemas.openxmlformats.org/officeDocument/2006/relationships/hyperlink" Target="https://ru.wikipedia.org/wiki/&#1060;&#1086;&#1088;&#1090;&#1080;&#1085;&#1073;&#1088;&#1072;&#1089;" TargetMode="External"/><Relationship Id="rId74" Type="http://schemas.openxmlformats.org/officeDocument/2006/relationships/hyperlink" Target="https://ru.wikipedia.org/wiki/&#1064;&#1087;&#1080;&#1083;&#1100;&#1082;&#1072;_(&#1082;&#1072;&#1073;&#1083;&#1091;&#1082;)" TargetMode="External"/><Relationship Id="rId79" Type="http://schemas.openxmlformats.org/officeDocument/2006/relationships/hyperlink" Target="https://ru.wikipedia.org/wiki/&#1043;&#1080;&#1087;&#1087;&#1086;&#1075;&#1088;&#1080;&#1092;" TargetMode="External"/><Relationship Id="rId5" Type="http://schemas.openxmlformats.org/officeDocument/2006/relationships/hyperlink" Target="http://vev.ru/blogs/rene-magritt-i-ego-strannosti.html" TargetMode="External"/><Relationship Id="rId61" Type="http://schemas.openxmlformats.org/officeDocument/2006/relationships/hyperlink" Target="https://ru.wikipedia.org/wiki/&#1051;&#1077;&#1090;&#1091;&#1095;&#1080;&#1077;_&#1084;&#1099;&#1096;&#1080;" TargetMode="External"/><Relationship Id="rId82" Type="http://schemas.openxmlformats.org/officeDocument/2006/relationships/hyperlink" Target="https://ru.wikipedia.org/wiki/&#1043;&#1080;&#1073;&#1088;&#1080;&#1076;&#1085;&#1072;&#1103;_&#1087;&#1086;&#1095;&#1090;&#1072;" TargetMode="External"/><Relationship Id="rId19" Type="http://schemas.openxmlformats.org/officeDocument/2006/relationships/hyperlink" Target="https://ru.wikipedia.org/wiki/&#1058;&#1077;&#1083;&#1077;&#1089;&#1077;&#1088;&#1080;&#1072;&#1083;" TargetMode="External"/><Relationship Id="rId4" Type="http://schemas.openxmlformats.org/officeDocument/2006/relationships/hyperlink" Target="https://artchive.ru/encyclopedia/30~Ryba_vechno_zhivoj_simvol" TargetMode="External"/><Relationship Id="rId9" Type="http://schemas.openxmlformats.org/officeDocument/2006/relationships/hyperlink" Target="https://www.google.com/url?q=https%3A%2F%2Fwww.gastronom.ru%2Frecipe%2F8145%2Fhachapuri-po-adzharski&amp;sa=D&amp;sntz=1&amp;usg=AFQjCNGG2LDnaccxdr4QITwOz8Tm7fM1Rw" TargetMode="External"/><Relationship Id="rId14" Type="http://schemas.openxmlformats.org/officeDocument/2006/relationships/hyperlink" Target="https://cheese-home.com/article/105/703/Recept-syra-Bryunost" TargetMode="External"/><Relationship Id="rId22" Type="http://schemas.openxmlformats.org/officeDocument/2006/relationships/hyperlink" Target="https://ru.wikipedia.org/wiki/&#1069;&#1088;&#1079;&#1103;" TargetMode="External"/><Relationship Id="rId27" Type="http://schemas.openxmlformats.org/officeDocument/2006/relationships/hyperlink" Target="http://ru.harrypotter.wikia.com/wiki/&#1052;&#1080;&#1085;&#1080;&#1089;&#1090;&#1077;&#1088;&#1089;&#1090;&#1074;&#1086;_&#1084;&#1072;&#1075;&#1080;&#1080;_&#1042;&#1077;&#1083;&#1080;&#1082;&#1086;&#1073;&#1088;&#1080;&#1090;&#1072;&#1085;&#1080;&#1080;" TargetMode="External"/><Relationship Id="rId30" Type="http://schemas.openxmlformats.org/officeDocument/2006/relationships/hyperlink" Target="https://korrespondent.net/world/3929802-v-brytanyy-naznachyly-mynystra-po-delam-odynochestva" TargetMode="External"/><Relationship Id="rId35" Type="http://schemas.openxmlformats.org/officeDocument/2006/relationships/hyperlink" Target="https://www.playground.ru/blogs/other/top_7_igr_lomayuschih_chetvertuyu_stenu-290326/" TargetMode="External"/><Relationship Id="rId43" Type="http://schemas.openxmlformats.org/officeDocument/2006/relationships/hyperlink" Target="https://ru.wikipedia.org/wiki/&#1042;&#1077;&#1083;&#1080;&#1082;&#1080;&#1081;_&#1072;&#1103;&#1090;&#1086;&#1083;&#1083;&#1072;" TargetMode="External"/><Relationship Id="rId48" Type="http://schemas.openxmlformats.org/officeDocument/2006/relationships/hyperlink" Target="https://ru.wikipedia.org/wiki/&#1055;&#1086;&#1084;&#1077;&#1097;&#1077;&#1085;&#1080;&#1077;" TargetMode="External"/><Relationship Id="rId56" Type="http://schemas.openxmlformats.org/officeDocument/2006/relationships/hyperlink" Target="http://www.dizayne.ru/txt/1hist083.shtml" TargetMode="External"/><Relationship Id="rId64" Type="http://schemas.openxmlformats.org/officeDocument/2006/relationships/hyperlink" Target="https://ru.wikipedia.org/wiki/&#1050;&#1086;&#1079;&#1083;&#1103;&#1090;&#1080;&#1085;&#1072;" TargetMode="External"/><Relationship Id="rId69" Type="http://schemas.openxmlformats.org/officeDocument/2006/relationships/hyperlink" Target="https://ru.wikipedia.org/wiki/&#1058;&#1099;_&#1080;_&#1103;_(&#1072;&#1083;&#1100;&#1073;&#1086;&#1084;)" TargetMode="External"/><Relationship Id="rId77" Type="http://schemas.openxmlformats.org/officeDocument/2006/relationships/hyperlink" Target="https://ru.wikipedia.org/wiki/&#1043;&#1080;&#1073;&#1088;&#1080;&#1076;&#1085;&#1099;&#1081;_&#1072;&#1074;&#1090;&#1086;&#1084;&#1086;&#1073;&#1080;&#1083;&#1100;" TargetMode="External"/><Relationship Id="rId8" Type="http://schemas.openxmlformats.org/officeDocument/2006/relationships/hyperlink" Target="https://www.rutraveller.ru/place/19887" TargetMode="External"/><Relationship Id="rId51" Type="http://schemas.openxmlformats.org/officeDocument/2006/relationships/hyperlink" Target="https://ru.wikipedia.org/wiki/&#1042;&#1077;&#1089;&#1090;&#1080;&#1073;&#1102;&#1083;&#1100;" TargetMode="External"/><Relationship Id="rId72" Type="http://schemas.openxmlformats.org/officeDocument/2006/relationships/hyperlink" Target="https://ru.wikipedia.org/wiki/&#1057;&#1083;&#1086;&#1074;&#1072;&#1088;&#1100;_&#1090;&#1077;&#1088;&#1084;&#1080;&#1085;&#1086;&#1074;_&#1082;&#1105;&#1088;&#1083;&#1080;&#1085;&#1075;&#1072;" TargetMode="External"/><Relationship Id="rId80" Type="http://schemas.openxmlformats.org/officeDocument/2006/relationships/hyperlink" Target="http://zoo-dom.com.ua/acatalog/378/156/340.htm" TargetMode="External"/><Relationship Id="rId85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bigpicture.ru/?p=557158" TargetMode="External"/><Relationship Id="rId17" Type="http://schemas.openxmlformats.org/officeDocument/2006/relationships/hyperlink" Target="https://ru.wikipedia.org/wiki/&#1057;&#1064;&#1040;" TargetMode="External"/><Relationship Id="rId25" Type="http://schemas.openxmlformats.org/officeDocument/2006/relationships/hyperlink" Target="https://ru.wikipedia.org/wiki/&#1047;&#1102;&#1079;&#1103;" TargetMode="External"/><Relationship Id="rId33" Type="http://schemas.openxmlformats.org/officeDocument/2006/relationships/hyperlink" Target="https://ru.wikipedia.org/wiki/&#1055;&#1086;&#1076;&#1079;&#1077;&#1084;&#1085;&#1072;&#1103;_&#1083;&#1086;&#1076;&#1082;&#1072;" TargetMode="External"/><Relationship Id="rId38" Type="http://schemas.openxmlformats.org/officeDocument/2006/relationships/hyperlink" Target="https://ru.wikipedia.org/wiki/&#1041;&#1091;&#1090;&#1072;" TargetMode="External"/><Relationship Id="rId46" Type="http://schemas.openxmlformats.org/officeDocument/2006/relationships/hyperlink" Target="https://ru.wikipedia.org/wiki/&#1042;&#1077;&#1085;&#1077;&#1094;&#1080;&#1072;&#1085;&#1089;&#1082;&#1072;&#1103;_&#1088;&#1077;&#1089;&#1087;&#1091;&#1073;&#1083;&#1080;&#1082;&#1072;" TargetMode="External"/><Relationship Id="rId59" Type="http://schemas.openxmlformats.org/officeDocument/2006/relationships/hyperlink" Target="https://ru.wikipedia.org/wiki/&#1051;&#1077;&#1090;&#1091;&#1095;&#1080;&#1077;_&#1084;&#1099;&#1096;&#1080;" TargetMode="External"/><Relationship Id="rId67" Type="http://schemas.openxmlformats.org/officeDocument/2006/relationships/hyperlink" Target="https://ru.wikipedia.org/wiki/Ppi" TargetMode="External"/><Relationship Id="rId20" Type="http://schemas.openxmlformats.org/officeDocument/2006/relationships/hyperlink" Target="https://ru.wikipedia.org/wiki/&#1055;&#1072;&#1088;&#1072;&#1083;&#1083;&#1077;&#1083;&#1100;&#1085;&#1099;&#1077;_&#1074;&#1089;&#1077;&#1083;&#1077;&#1085;&#1085;&#1099;&#1077;" TargetMode="External"/><Relationship Id="rId41" Type="http://schemas.openxmlformats.org/officeDocument/2006/relationships/hyperlink" Target="https://ru.wikipedia.org/wiki/&#1040;&#1083;&#1080;_&#1061;&#1072;&#1084;&#1077;&#1085;&#1077;&#1080;" TargetMode="External"/><Relationship Id="rId54" Type="http://schemas.openxmlformats.org/officeDocument/2006/relationships/hyperlink" Target="https://ru.wikipedia.org/wiki/&#1060;&#1088;&#1072;&#1085;&#1094;&#1080;&#1103;" TargetMode="External"/><Relationship Id="rId62" Type="http://schemas.openxmlformats.org/officeDocument/2006/relationships/hyperlink" Target="https://ru.wikipedia.org/wiki/&#1050;&#1088;&#1080;&#1090;" TargetMode="External"/><Relationship Id="rId70" Type="http://schemas.openxmlformats.org/officeDocument/2006/relationships/hyperlink" Target="https://ru.wikipedia.org/wiki/&#1057;&#1077;&#1082;&#1088;&#1077;&#1090;_(&#1072;&#1083;&#1100;&#1073;&#1086;&#1084;)" TargetMode="External"/><Relationship Id="rId75" Type="http://schemas.openxmlformats.org/officeDocument/2006/relationships/hyperlink" Target="https://en.wikipedia.org/wiki/Ice_Guardians" TargetMode="External"/><Relationship Id="rId83" Type="http://schemas.openxmlformats.org/officeDocument/2006/relationships/hyperlink" Target="http://velowiki.org/wiki/&#1043;&#1080;&#1073;&#1088;&#1080;&#1076;" TargetMode="External"/><Relationship Id="rId1" Type="http://schemas.openxmlformats.org/officeDocument/2006/relationships/styles" Target="styles.xml"/><Relationship Id="rId6" Type="http://schemas.openxmlformats.org/officeDocument/2006/relationships/hyperlink" Target="https://ru.wikipedia.org/wiki/Die_Forelle" TargetMode="External"/><Relationship Id="rId15" Type="http://schemas.openxmlformats.org/officeDocument/2006/relationships/hyperlink" Target="https://dic.academic.ru/searchall.php?SWord=&#1089;&#1090;&#1077;&#1079;&#1103;" TargetMode="External"/><Relationship Id="rId23" Type="http://schemas.openxmlformats.org/officeDocument/2006/relationships/hyperlink" Target="https://ru.wikipedia.org/wiki/&#1052;&#1086;&#1088;&#1076;&#1074;&#1072;" TargetMode="External"/><Relationship Id="rId28" Type="http://schemas.openxmlformats.org/officeDocument/2006/relationships/hyperlink" Target="https://ru.wikipedia.org/wiki/&#1042;&#1083;&#1072;&#1089;&#1090;&#1077;&#1083;&#1080;&#1085;_&#1082;&#1086;&#1083;&#1077;&#1094;:_&#1041;&#1088;&#1072;&#1090;&#1089;&#1090;&#1074;&#1086;_&#1050;&#1086;&#1083;&#1100;&#1094;&#1072;" TargetMode="External"/><Relationship Id="rId36" Type="http://schemas.openxmlformats.org/officeDocument/2006/relationships/hyperlink" Target="http://gbx.ru/lofiversion/?t111386.html" TargetMode="External"/><Relationship Id="rId49" Type="http://schemas.openxmlformats.org/officeDocument/2006/relationships/hyperlink" Target="https://ru.wikipedia.org/wiki/&#1047;&#1076;&#1072;&#1085;&#1080;&#1077;" TargetMode="External"/><Relationship Id="rId57" Type="http://schemas.openxmlformats.org/officeDocument/2006/relationships/hyperlink" Target="https://ru.wikipedia.org/wiki/&#1051;&#1077;&#1090;&#1091;&#1095;&#1080;&#1077;_&#1084;&#1099;&#1096;&#1080;" TargetMode="External"/><Relationship Id="rId10" Type="http://schemas.openxmlformats.org/officeDocument/2006/relationships/hyperlink" Target="https://www.google.com/url?q=https%3A%2F%2Fwww.edimdoma.ru%2Fkulinarnaya_shkola%2Fposts%2F20841-gotovim-hachapuri-po-adzharski-vse-sekrety-i-tonkosti&amp;sa=D&amp;sntz=1&amp;usg=AFQjCNG0jUGoxWV6wdPwtQ6dp2wjiPkFMw" TargetMode="External"/><Relationship Id="rId31" Type="http://schemas.openxmlformats.org/officeDocument/2006/relationships/hyperlink" Target="https://ru.wikipedia.org/wiki/&#1052;&#1072;&#1084;&#1086;&#1085;&#1090;&#1086;&#1074;&#1072;_&#1087;&#1077;&#1097;&#1077;&#1088;&#1072;" TargetMode="External"/><Relationship Id="rId44" Type="http://schemas.openxmlformats.org/officeDocument/2006/relationships/hyperlink" Target="https://vk.com/wall-39335520_4622" TargetMode="External"/><Relationship Id="rId52" Type="http://schemas.openxmlformats.org/officeDocument/2006/relationships/hyperlink" Target="https://ru.wikipedia.org/wiki/&#1053;&#1072;&#1087;&#1086;&#1083;&#1077;&#1086;&#1085;_III" TargetMode="External"/><Relationship Id="rId60" Type="http://schemas.openxmlformats.org/officeDocument/2006/relationships/hyperlink" Target="https://meduza.io/short/2017/06/16/bet-signal-na-zdanii-merii-los-andzhelesa-fotografiya" TargetMode="External"/><Relationship Id="rId65" Type="http://schemas.openxmlformats.org/officeDocument/2006/relationships/hyperlink" Target="http://flibusta.is/b/387478/read" TargetMode="External"/><Relationship Id="rId73" Type="http://schemas.openxmlformats.org/officeDocument/2006/relationships/hyperlink" Target="https://ru.wikipedia.org/wiki/&#1064;&#1087;&#1080;&#1083;&#1100;&#1082;&#1072;_(&#1087;&#1086;&#1074;&#1086;&#1088;&#1086;&#1090;)" TargetMode="External"/><Relationship Id="rId78" Type="http://schemas.openxmlformats.org/officeDocument/2006/relationships/hyperlink" Target="https://ru.wikipedia.org/wiki/&#1050;&#1085;&#1080;&#1075;&#1072;_&#1074;&#1099;&#1084;&#1099;&#1096;&#1083;&#1077;&#1085;&#1085;&#1099;&#1093;_&#1089;&#1091;&#1097;&#1077;&#1089;&#1090;&#1074;" TargetMode="External"/><Relationship Id="rId81" Type="http://schemas.openxmlformats.org/officeDocument/2006/relationships/hyperlink" Target="https://dic.academic.ru/dic.nsf/efremova/281208/&#1093;&#1072;&#1085;&#1091;&#1088;&#1080;&#108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3098</Words>
  <Characters>17665</Characters>
  <Application>Microsoft Office Word</Application>
  <DocSecurity>0</DocSecurity>
  <Lines>147</Lines>
  <Paragraphs>41</Paragraphs>
  <ScaleCrop>false</ScaleCrop>
  <Company>Grizli777</Company>
  <LinksUpToDate>false</LinksUpToDate>
  <CharactersWithSpaces>20722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Леся Широбокова</dc:creator>
  <cp:lastModifiedBy>Romford</cp:lastModifiedBy>
  <cp:revision>2</cp:revision>
  <cp:lastPrinted>1601-01-01T00:00:00Z</cp:lastPrinted>
  <dcterms:created xsi:type="dcterms:W3CDTF">2018-06-03T12:22:00Z</dcterms:created>
  <dcterms:modified xsi:type="dcterms:W3CDTF">2018-06-03T12:22:00Z</dcterms:modified>
</cp:coreProperties>
</file>